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2B5C0" w14:textId="33294D63" w:rsidR="00E5225D" w:rsidRDefault="007E59BE" w:rsidP="007E59BE">
      <w:pPr>
        <w:spacing w:after="0"/>
        <w:rPr>
          <w:rFonts w:ascii="Sylfaen" w:hAnsi="Sylfaen"/>
        </w:rPr>
      </w:pPr>
      <w:r>
        <w:tab/>
      </w:r>
      <w:r w:rsidRPr="007E59BE">
        <w:rPr>
          <w:rFonts w:ascii="Sylfaen" w:hAnsi="Sylfaen"/>
        </w:rPr>
        <w:t xml:space="preserve">Na </w:t>
      </w:r>
      <w:r>
        <w:rPr>
          <w:rFonts w:ascii="Sylfaen" w:hAnsi="Sylfaen"/>
        </w:rPr>
        <w:t xml:space="preserve">temelju članka </w:t>
      </w:r>
      <w:r w:rsidR="00F41EB4">
        <w:rPr>
          <w:rFonts w:ascii="Sylfaen" w:hAnsi="Sylfaen"/>
        </w:rPr>
        <w:t>29</w:t>
      </w:r>
      <w:r>
        <w:rPr>
          <w:rFonts w:ascii="Sylfaen" w:hAnsi="Sylfaen"/>
        </w:rPr>
        <w:t xml:space="preserve">. Statuta Općine Dubrava („Glasnik Zagrebačke županije“, broj: 11/21), </w:t>
      </w:r>
      <w:r w:rsidR="00F41EB4" w:rsidRPr="00F41EB4">
        <w:rPr>
          <w:rFonts w:ascii="Sylfaen" w:hAnsi="Sylfaen"/>
        </w:rPr>
        <w:t xml:space="preserve">općinsko vijeće Općine Dubrava na </w:t>
      </w:r>
      <w:r w:rsidR="008E3935">
        <w:rPr>
          <w:rFonts w:ascii="Sylfaen" w:hAnsi="Sylfaen"/>
        </w:rPr>
        <w:t>10. izvanrednoj</w:t>
      </w:r>
      <w:r w:rsidR="00F41EB4" w:rsidRPr="00F41EB4">
        <w:rPr>
          <w:rFonts w:ascii="Sylfaen" w:hAnsi="Sylfaen"/>
        </w:rPr>
        <w:t xml:space="preserve"> sjednici održanoj dana </w:t>
      </w:r>
      <w:r w:rsidR="008E3935">
        <w:rPr>
          <w:rFonts w:ascii="Sylfaen" w:hAnsi="Sylfaen"/>
        </w:rPr>
        <w:t xml:space="preserve">13. srpnja </w:t>
      </w:r>
      <w:r w:rsidR="00F41EB4" w:rsidRPr="00F41EB4">
        <w:rPr>
          <w:rFonts w:ascii="Sylfaen" w:hAnsi="Sylfaen"/>
        </w:rPr>
        <w:t>202</w:t>
      </w:r>
      <w:r w:rsidR="00F41EB4">
        <w:rPr>
          <w:rFonts w:ascii="Sylfaen" w:hAnsi="Sylfaen"/>
        </w:rPr>
        <w:t>6</w:t>
      </w:r>
      <w:r w:rsidR="00F41EB4" w:rsidRPr="00F41EB4">
        <w:rPr>
          <w:rFonts w:ascii="Sylfaen" w:hAnsi="Sylfaen"/>
        </w:rPr>
        <w:t>. godine, donosi sljedeć</w:t>
      </w:r>
      <w:r w:rsidR="00F41EB4">
        <w:rPr>
          <w:rFonts w:ascii="Sylfaen" w:hAnsi="Sylfaen"/>
        </w:rPr>
        <w:t>i</w:t>
      </w:r>
    </w:p>
    <w:p w14:paraId="592348C3" w14:textId="77777777" w:rsidR="007E59BE" w:rsidRDefault="007E59BE" w:rsidP="007E59BE">
      <w:pPr>
        <w:spacing w:after="0"/>
        <w:rPr>
          <w:rFonts w:ascii="Sylfaen" w:hAnsi="Sylfaen"/>
        </w:rPr>
      </w:pPr>
    </w:p>
    <w:p w14:paraId="39AB3BA7" w14:textId="77777777" w:rsidR="007E59BE" w:rsidRPr="00656FCA" w:rsidRDefault="007E59BE" w:rsidP="007E59BE">
      <w:pPr>
        <w:spacing w:after="0"/>
        <w:jc w:val="center"/>
        <w:rPr>
          <w:rFonts w:ascii="Sylfaen" w:hAnsi="Sylfaen"/>
          <w:b/>
        </w:rPr>
      </w:pPr>
      <w:r w:rsidRPr="00656FCA">
        <w:rPr>
          <w:rFonts w:ascii="Sylfaen" w:hAnsi="Sylfaen"/>
          <w:b/>
        </w:rPr>
        <w:t>Z</w:t>
      </w:r>
      <w:r w:rsidR="00656FCA">
        <w:rPr>
          <w:rFonts w:ascii="Sylfaen" w:hAnsi="Sylfaen"/>
          <w:b/>
        </w:rPr>
        <w:t xml:space="preserve"> </w:t>
      </w:r>
      <w:r w:rsidRPr="00656FCA">
        <w:rPr>
          <w:rFonts w:ascii="Sylfaen" w:hAnsi="Sylfaen"/>
          <w:b/>
        </w:rPr>
        <w:t>A</w:t>
      </w:r>
      <w:r w:rsidR="00656FCA">
        <w:rPr>
          <w:rFonts w:ascii="Sylfaen" w:hAnsi="Sylfaen"/>
          <w:b/>
        </w:rPr>
        <w:t xml:space="preserve"> </w:t>
      </w:r>
      <w:r w:rsidRPr="00656FCA">
        <w:rPr>
          <w:rFonts w:ascii="Sylfaen" w:hAnsi="Sylfaen"/>
          <w:b/>
        </w:rPr>
        <w:t>K</w:t>
      </w:r>
      <w:r w:rsidR="00656FCA">
        <w:rPr>
          <w:rFonts w:ascii="Sylfaen" w:hAnsi="Sylfaen"/>
          <w:b/>
        </w:rPr>
        <w:t xml:space="preserve"> </w:t>
      </w:r>
      <w:r w:rsidRPr="00656FCA">
        <w:rPr>
          <w:rFonts w:ascii="Sylfaen" w:hAnsi="Sylfaen"/>
          <w:b/>
        </w:rPr>
        <w:t>LJ</w:t>
      </w:r>
      <w:r w:rsidR="00656FCA">
        <w:rPr>
          <w:rFonts w:ascii="Sylfaen" w:hAnsi="Sylfaen"/>
          <w:b/>
        </w:rPr>
        <w:t xml:space="preserve"> </w:t>
      </w:r>
      <w:r w:rsidRPr="00656FCA">
        <w:rPr>
          <w:rFonts w:ascii="Sylfaen" w:hAnsi="Sylfaen"/>
          <w:b/>
        </w:rPr>
        <w:t>U</w:t>
      </w:r>
      <w:r w:rsidR="00656FCA">
        <w:rPr>
          <w:rFonts w:ascii="Sylfaen" w:hAnsi="Sylfaen"/>
          <w:b/>
        </w:rPr>
        <w:t xml:space="preserve"> </w:t>
      </w:r>
      <w:r w:rsidRPr="00656FCA">
        <w:rPr>
          <w:rFonts w:ascii="Sylfaen" w:hAnsi="Sylfaen"/>
          <w:b/>
        </w:rPr>
        <w:t>Č</w:t>
      </w:r>
      <w:r w:rsidR="00656FCA">
        <w:rPr>
          <w:rFonts w:ascii="Sylfaen" w:hAnsi="Sylfaen"/>
          <w:b/>
        </w:rPr>
        <w:t xml:space="preserve"> </w:t>
      </w:r>
      <w:r w:rsidRPr="00656FCA">
        <w:rPr>
          <w:rFonts w:ascii="Sylfaen" w:hAnsi="Sylfaen"/>
          <w:b/>
        </w:rPr>
        <w:t>A</w:t>
      </w:r>
      <w:r w:rsidR="00656FCA">
        <w:rPr>
          <w:rFonts w:ascii="Sylfaen" w:hAnsi="Sylfaen"/>
          <w:b/>
        </w:rPr>
        <w:t xml:space="preserve"> </w:t>
      </w:r>
      <w:r w:rsidRPr="00656FCA">
        <w:rPr>
          <w:rFonts w:ascii="Sylfaen" w:hAnsi="Sylfaen"/>
          <w:b/>
        </w:rPr>
        <w:t>K</w:t>
      </w:r>
    </w:p>
    <w:p w14:paraId="791C5533" w14:textId="718C2DE4" w:rsidR="007E59BE" w:rsidRDefault="007E59BE" w:rsidP="007E59BE">
      <w:pPr>
        <w:spacing w:after="0"/>
        <w:jc w:val="center"/>
        <w:rPr>
          <w:rFonts w:ascii="Sylfaen" w:hAnsi="Sylfaen"/>
        </w:rPr>
      </w:pPr>
      <w:r>
        <w:rPr>
          <w:rFonts w:ascii="Sylfaen" w:hAnsi="Sylfaen"/>
        </w:rPr>
        <w:t xml:space="preserve">o zaključenju Aneksa </w:t>
      </w:r>
      <w:r w:rsidR="00A81FC8">
        <w:rPr>
          <w:rFonts w:ascii="Sylfaen" w:hAnsi="Sylfaen"/>
        </w:rPr>
        <w:t>I</w:t>
      </w:r>
      <w:r w:rsidR="00F3006E">
        <w:rPr>
          <w:rFonts w:ascii="Sylfaen" w:hAnsi="Sylfaen"/>
        </w:rPr>
        <w:t>I</w:t>
      </w:r>
      <w:r w:rsidR="00A81FC8">
        <w:rPr>
          <w:rFonts w:ascii="Sylfaen" w:hAnsi="Sylfaen"/>
        </w:rPr>
        <w:t xml:space="preserve">I. </w:t>
      </w:r>
      <w:r>
        <w:rPr>
          <w:rFonts w:ascii="Sylfaen" w:hAnsi="Sylfaen"/>
        </w:rPr>
        <w:t xml:space="preserve">Ugovora </w:t>
      </w:r>
      <w:r w:rsidR="00113865">
        <w:rPr>
          <w:rFonts w:ascii="Sylfaen" w:hAnsi="Sylfaen"/>
        </w:rPr>
        <w:t xml:space="preserve">o </w:t>
      </w:r>
      <w:r w:rsidR="00063321">
        <w:rPr>
          <w:rFonts w:ascii="Sylfaen" w:hAnsi="Sylfaen"/>
        </w:rPr>
        <w:t>javnoj nabavi</w:t>
      </w:r>
      <w:r w:rsidR="00113865">
        <w:rPr>
          <w:rFonts w:ascii="Sylfaen" w:hAnsi="Sylfaen"/>
        </w:rPr>
        <w:t xml:space="preserve"> </w:t>
      </w:r>
      <w:r>
        <w:rPr>
          <w:rFonts w:ascii="Sylfaen" w:hAnsi="Sylfaen"/>
        </w:rPr>
        <w:t xml:space="preserve">broj: </w:t>
      </w:r>
      <w:r w:rsidR="00063321">
        <w:rPr>
          <w:rFonts w:ascii="Sylfaen" w:hAnsi="Sylfaen"/>
        </w:rPr>
        <w:t>61/2024</w:t>
      </w:r>
    </w:p>
    <w:p w14:paraId="4EFD7612" w14:textId="66FC5748" w:rsidR="007E59BE" w:rsidRDefault="007E59BE" w:rsidP="007E59BE">
      <w:pPr>
        <w:spacing w:after="0"/>
        <w:jc w:val="center"/>
        <w:rPr>
          <w:rFonts w:ascii="Sylfaen" w:hAnsi="Sylfaen"/>
        </w:rPr>
      </w:pPr>
    </w:p>
    <w:p w14:paraId="6CA763C8" w14:textId="77777777" w:rsidR="007E59BE" w:rsidRDefault="007E59BE" w:rsidP="007E59BE">
      <w:pPr>
        <w:spacing w:after="0"/>
        <w:jc w:val="center"/>
        <w:rPr>
          <w:rFonts w:ascii="Sylfaen" w:hAnsi="Sylfaen"/>
        </w:rPr>
      </w:pPr>
    </w:p>
    <w:p w14:paraId="6CABE84A" w14:textId="77777777" w:rsidR="007E59BE" w:rsidRDefault="007E59BE" w:rsidP="007E59BE">
      <w:pPr>
        <w:spacing w:after="0"/>
        <w:jc w:val="center"/>
        <w:rPr>
          <w:rFonts w:ascii="Sylfaen" w:hAnsi="Sylfaen"/>
        </w:rPr>
      </w:pPr>
      <w:r>
        <w:rPr>
          <w:rFonts w:ascii="Sylfaen" w:hAnsi="Sylfaen"/>
        </w:rPr>
        <w:t>I.</w:t>
      </w:r>
    </w:p>
    <w:p w14:paraId="19FB49CF" w14:textId="788DC78C" w:rsidR="007E59BE" w:rsidRDefault="007E59BE" w:rsidP="00063321">
      <w:pPr>
        <w:spacing w:after="0"/>
        <w:jc w:val="both"/>
        <w:rPr>
          <w:rFonts w:ascii="Sylfaen" w:hAnsi="Sylfaen"/>
        </w:rPr>
      </w:pPr>
      <w:r>
        <w:rPr>
          <w:rFonts w:ascii="Sylfaen" w:hAnsi="Sylfaen"/>
        </w:rPr>
        <w:t xml:space="preserve">Zaključuje se Aneks </w:t>
      </w:r>
      <w:r w:rsidR="00C31CC0">
        <w:rPr>
          <w:rFonts w:ascii="Sylfaen" w:hAnsi="Sylfaen"/>
        </w:rPr>
        <w:t>I</w:t>
      </w:r>
      <w:r w:rsidR="00F3006E">
        <w:rPr>
          <w:rFonts w:ascii="Sylfaen" w:hAnsi="Sylfaen"/>
        </w:rPr>
        <w:t>I</w:t>
      </w:r>
      <w:r w:rsidR="00C31CC0">
        <w:rPr>
          <w:rFonts w:ascii="Sylfaen" w:hAnsi="Sylfaen"/>
        </w:rPr>
        <w:t>I</w:t>
      </w:r>
      <w:r w:rsidR="00EA6180">
        <w:rPr>
          <w:rFonts w:ascii="Sylfaen" w:hAnsi="Sylfaen"/>
        </w:rPr>
        <w:t>.</w:t>
      </w:r>
      <w:r w:rsidR="00C31CC0">
        <w:rPr>
          <w:rFonts w:ascii="Sylfaen" w:hAnsi="Sylfaen"/>
        </w:rPr>
        <w:t xml:space="preserve"> </w:t>
      </w:r>
      <w:r w:rsidR="00113865" w:rsidRPr="00113865">
        <w:rPr>
          <w:rFonts w:ascii="Sylfaen" w:hAnsi="Sylfaen"/>
        </w:rPr>
        <w:t>Ugovora o</w:t>
      </w:r>
      <w:r w:rsidR="00063321">
        <w:rPr>
          <w:rFonts w:ascii="Sylfaen" w:hAnsi="Sylfaen"/>
        </w:rPr>
        <w:t xml:space="preserve"> javnoj nabavi broj: 61/2024 </w:t>
      </w:r>
      <w:r>
        <w:rPr>
          <w:rFonts w:ascii="Sylfaen" w:hAnsi="Sylfaen"/>
        </w:rPr>
        <w:t>(KLASA</w:t>
      </w:r>
      <w:r w:rsidR="00063321">
        <w:rPr>
          <w:rFonts w:ascii="Sylfaen" w:hAnsi="Sylfaen"/>
        </w:rPr>
        <w:t>: 363-01/24-01/12</w:t>
      </w:r>
      <w:r w:rsidR="00F76C00">
        <w:rPr>
          <w:rFonts w:ascii="Sylfaen" w:hAnsi="Sylfaen"/>
        </w:rPr>
        <w:t xml:space="preserve">, </w:t>
      </w:r>
      <w:r w:rsidR="00F76C00" w:rsidRPr="00F76C00">
        <w:rPr>
          <w:rFonts w:ascii="Sylfaen" w:hAnsi="Sylfaen"/>
        </w:rPr>
        <w:t>URBROJ: 238-5/02-2</w:t>
      </w:r>
      <w:r w:rsidR="00063321">
        <w:rPr>
          <w:rFonts w:ascii="Sylfaen" w:hAnsi="Sylfaen"/>
        </w:rPr>
        <w:t>4</w:t>
      </w:r>
      <w:r w:rsidR="00F76C00" w:rsidRPr="00F76C00">
        <w:rPr>
          <w:rFonts w:ascii="Sylfaen" w:hAnsi="Sylfaen"/>
        </w:rPr>
        <w:t>-</w:t>
      </w:r>
      <w:r w:rsidR="00063321">
        <w:rPr>
          <w:rFonts w:ascii="Sylfaen" w:hAnsi="Sylfaen"/>
        </w:rPr>
        <w:t>23</w:t>
      </w:r>
      <w:r>
        <w:rPr>
          <w:rFonts w:ascii="Sylfaen" w:hAnsi="Sylfaen"/>
        </w:rPr>
        <w:t xml:space="preserve"> od </w:t>
      </w:r>
      <w:r w:rsidR="00063321">
        <w:rPr>
          <w:rFonts w:ascii="Sylfaen" w:hAnsi="Sylfaen"/>
        </w:rPr>
        <w:t>26. kolovoza 2024</w:t>
      </w:r>
      <w:r>
        <w:rPr>
          <w:rFonts w:ascii="Sylfaen" w:hAnsi="Sylfaen"/>
        </w:rPr>
        <w:t xml:space="preserve">.), između Općine Dubrava i </w:t>
      </w:r>
      <w:r w:rsidR="00AB792F">
        <w:rPr>
          <w:rFonts w:ascii="Sylfaen" w:hAnsi="Sylfaen"/>
        </w:rPr>
        <w:t>izvo</w:t>
      </w:r>
      <w:r w:rsidR="00AB792F" w:rsidRPr="00063321">
        <w:rPr>
          <w:rFonts w:ascii="Sylfaen" w:hAnsi="Sylfaen"/>
        </w:rPr>
        <w:t>đača</w:t>
      </w:r>
      <w:r w:rsidR="00F76C00" w:rsidRPr="00063321">
        <w:rPr>
          <w:rFonts w:ascii="Sylfaen" w:hAnsi="Sylfaen"/>
        </w:rPr>
        <w:t xml:space="preserve"> </w:t>
      </w:r>
      <w:r w:rsidR="00063321" w:rsidRPr="00063321">
        <w:rPr>
          <w:rFonts w:ascii="Sylfaen" w:hAnsi="Sylfaen"/>
        </w:rPr>
        <w:t>HIDROREGULACIJA d.o.o.,</w:t>
      </w:r>
      <w:r w:rsidR="008C1A10">
        <w:rPr>
          <w:rFonts w:ascii="Sylfaen" w:hAnsi="Sylfaen"/>
        </w:rPr>
        <w:t xml:space="preserve"> </w:t>
      </w:r>
      <w:r w:rsidR="00063321" w:rsidRPr="00063321">
        <w:rPr>
          <w:rFonts w:ascii="Sylfaen" w:hAnsi="Sylfaen"/>
        </w:rPr>
        <w:t>Blajburških žrtava 4b, 43000 Bjelovar</w:t>
      </w:r>
      <w:r w:rsidRPr="00063321">
        <w:rPr>
          <w:rFonts w:ascii="Sylfaen" w:hAnsi="Sylfaen"/>
        </w:rPr>
        <w:t xml:space="preserve">, </w:t>
      </w:r>
      <w:r>
        <w:rPr>
          <w:rFonts w:ascii="Sylfaen" w:hAnsi="Sylfaen"/>
        </w:rPr>
        <w:t xml:space="preserve">a kojim se ugovorom </w:t>
      </w:r>
      <w:r w:rsidR="00F41EB4">
        <w:rPr>
          <w:rFonts w:ascii="Sylfaen" w:hAnsi="Sylfaen"/>
        </w:rPr>
        <w:t xml:space="preserve">izvođač </w:t>
      </w:r>
      <w:r>
        <w:rPr>
          <w:rFonts w:ascii="Sylfaen" w:hAnsi="Sylfaen"/>
        </w:rPr>
        <w:t xml:space="preserve">obvezao </w:t>
      </w:r>
      <w:r w:rsidR="00063321">
        <w:rPr>
          <w:rFonts w:ascii="Sylfaen" w:hAnsi="Sylfaen"/>
        </w:rPr>
        <w:t>izvesti adaptaciju i opremanje vanjskog nogometnog terena Nogometnog kluba Dubrava</w:t>
      </w:r>
      <w:r>
        <w:rPr>
          <w:rFonts w:ascii="Sylfaen" w:hAnsi="Sylfaen"/>
        </w:rPr>
        <w:t xml:space="preserve">. </w:t>
      </w:r>
    </w:p>
    <w:p w14:paraId="093C01EE" w14:textId="77777777" w:rsidR="00EA6180" w:rsidRDefault="00EA6180" w:rsidP="00063321">
      <w:pPr>
        <w:spacing w:after="0"/>
        <w:jc w:val="both"/>
        <w:rPr>
          <w:rFonts w:ascii="Sylfaen" w:hAnsi="Sylfaen"/>
        </w:rPr>
      </w:pPr>
    </w:p>
    <w:p w14:paraId="2AEEC963" w14:textId="53874999" w:rsidR="00EA6180" w:rsidRDefault="00EA6180" w:rsidP="00EA6180">
      <w:pPr>
        <w:spacing w:after="0"/>
        <w:jc w:val="center"/>
        <w:rPr>
          <w:rFonts w:ascii="Sylfaen" w:hAnsi="Sylfaen"/>
        </w:rPr>
      </w:pPr>
      <w:r>
        <w:rPr>
          <w:rFonts w:ascii="Sylfaen" w:hAnsi="Sylfaen"/>
        </w:rPr>
        <w:t>II.</w:t>
      </w:r>
    </w:p>
    <w:p w14:paraId="584B4577" w14:textId="397F1640" w:rsidR="007E59BE" w:rsidRDefault="00EA6180" w:rsidP="007E59BE">
      <w:pPr>
        <w:spacing w:after="0"/>
        <w:rPr>
          <w:rFonts w:ascii="Sylfaen" w:hAnsi="Sylfaen"/>
        </w:rPr>
      </w:pPr>
      <w:r>
        <w:rPr>
          <w:rFonts w:ascii="Sylfaen" w:hAnsi="Sylfaen"/>
        </w:rPr>
        <w:t xml:space="preserve">Ovlašćuje se općinski načelnik Općine Dubrava za potpis Aneksa III. Ugovora iz točke I. ovog Zaključka, te na isplatu sredstava izvođaču </w:t>
      </w:r>
      <w:r w:rsidR="00A01448">
        <w:rPr>
          <w:rFonts w:ascii="Sylfaen" w:hAnsi="Sylfaen"/>
        </w:rPr>
        <w:t>u skladu s Aneksom III. Ugovora.</w:t>
      </w:r>
      <w:r>
        <w:rPr>
          <w:rFonts w:ascii="Sylfaen" w:hAnsi="Sylfaen"/>
        </w:rPr>
        <w:t xml:space="preserve"> </w:t>
      </w:r>
    </w:p>
    <w:p w14:paraId="4377D7F6" w14:textId="77777777" w:rsidR="00EA6180" w:rsidRDefault="00EA6180" w:rsidP="007E59BE">
      <w:pPr>
        <w:spacing w:after="0"/>
        <w:rPr>
          <w:rFonts w:ascii="Sylfaen" w:hAnsi="Sylfaen"/>
        </w:rPr>
      </w:pPr>
    </w:p>
    <w:p w14:paraId="5AB4DA11" w14:textId="081F58CA" w:rsidR="007E59BE" w:rsidRDefault="007E59BE" w:rsidP="007E59BE">
      <w:pPr>
        <w:spacing w:after="0"/>
        <w:jc w:val="center"/>
        <w:rPr>
          <w:rFonts w:ascii="Sylfaen" w:hAnsi="Sylfaen"/>
        </w:rPr>
      </w:pPr>
      <w:r>
        <w:rPr>
          <w:rFonts w:ascii="Sylfaen" w:hAnsi="Sylfaen"/>
        </w:rPr>
        <w:t>I</w:t>
      </w:r>
      <w:r w:rsidR="00EA6180">
        <w:rPr>
          <w:rFonts w:ascii="Sylfaen" w:hAnsi="Sylfaen"/>
        </w:rPr>
        <w:t>I</w:t>
      </w:r>
      <w:r>
        <w:rPr>
          <w:rFonts w:ascii="Sylfaen" w:hAnsi="Sylfaen"/>
        </w:rPr>
        <w:t>I.</w:t>
      </w:r>
    </w:p>
    <w:p w14:paraId="671EB755" w14:textId="75F8D82B" w:rsidR="007E59BE" w:rsidRDefault="007E59BE" w:rsidP="007E59BE">
      <w:pPr>
        <w:spacing w:after="0"/>
        <w:rPr>
          <w:rFonts w:ascii="Sylfaen" w:hAnsi="Sylfaen"/>
        </w:rPr>
      </w:pPr>
      <w:r>
        <w:rPr>
          <w:rFonts w:ascii="Sylfaen" w:hAnsi="Sylfaen"/>
        </w:rPr>
        <w:tab/>
        <w:t xml:space="preserve">Aneks </w:t>
      </w:r>
      <w:r w:rsidR="00C31CC0">
        <w:rPr>
          <w:rFonts w:ascii="Sylfaen" w:hAnsi="Sylfaen"/>
        </w:rPr>
        <w:t>II</w:t>
      </w:r>
      <w:r w:rsidR="00F3006E">
        <w:rPr>
          <w:rFonts w:ascii="Sylfaen" w:hAnsi="Sylfaen"/>
        </w:rPr>
        <w:t>I.</w:t>
      </w:r>
      <w:r w:rsidR="00C31CC0">
        <w:rPr>
          <w:rFonts w:ascii="Sylfaen" w:hAnsi="Sylfaen"/>
        </w:rPr>
        <w:t xml:space="preserve"> </w:t>
      </w:r>
      <w:r>
        <w:rPr>
          <w:rFonts w:ascii="Sylfaen" w:hAnsi="Sylfaen"/>
        </w:rPr>
        <w:t xml:space="preserve">Ugovora iz točke I. ovog Zaključka nalazi se u prilogu i čini sastavni </w:t>
      </w:r>
      <w:r w:rsidR="002F108F">
        <w:rPr>
          <w:rFonts w:ascii="Sylfaen" w:hAnsi="Sylfaen"/>
        </w:rPr>
        <w:t>d</w:t>
      </w:r>
      <w:r>
        <w:rPr>
          <w:rFonts w:ascii="Sylfaen" w:hAnsi="Sylfaen"/>
        </w:rPr>
        <w:t xml:space="preserve">io ovog Zaključka. </w:t>
      </w:r>
    </w:p>
    <w:p w14:paraId="274BCAD1" w14:textId="77777777" w:rsidR="00A01448" w:rsidRDefault="00A01448" w:rsidP="007E59BE">
      <w:pPr>
        <w:spacing w:after="0"/>
        <w:rPr>
          <w:rFonts w:ascii="Sylfaen" w:hAnsi="Sylfaen"/>
        </w:rPr>
      </w:pPr>
    </w:p>
    <w:p w14:paraId="09EB7008" w14:textId="674C0A0E" w:rsidR="00A01448" w:rsidRDefault="00A01448" w:rsidP="00A01448">
      <w:pPr>
        <w:spacing w:after="0"/>
        <w:jc w:val="center"/>
        <w:rPr>
          <w:rFonts w:ascii="Sylfaen" w:hAnsi="Sylfaen"/>
        </w:rPr>
      </w:pPr>
      <w:r>
        <w:rPr>
          <w:rFonts w:ascii="Sylfaen" w:hAnsi="Sylfaen"/>
        </w:rPr>
        <w:t xml:space="preserve">IV. </w:t>
      </w:r>
    </w:p>
    <w:p w14:paraId="601B11A2" w14:textId="5648F74C" w:rsidR="00A01448" w:rsidRDefault="00A01448" w:rsidP="00A01448">
      <w:pPr>
        <w:spacing w:after="0"/>
        <w:jc w:val="both"/>
        <w:rPr>
          <w:rFonts w:ascii="Sylfaen" w:hAnsi="Sylfaen"/>
        </w:rPr>
      </w:pPr>
      <w:r>
        <w:rPr>
          <w:rFonts w:ascii="Sylfaen" w:hAnsi="Sylfaen"/>
        </w:rPr>
        <w:t>Ovaj Zaključak stupa na snagu danom donošenja.</w:t>
      </w:r>
    </w:p>
    <w:p w14:paraId="725A288D" w14:textId="77777777" w:rsidR="00A01448" w:rsidRDefault="00A01448" w:rsidP="00A01448">
      <w:pPr>
        <w:spacing w:after="0"/>
        <w:jc w:val="both"/>
        <w:rPr>
          <w:rFonts w:ascii="Sylfaen" w:hAnsi="Sylfaen"/>
        </w:rPr>
      </w:pPr>
    </w:p>
    <w:p w14:paraId="3328C21C" w14:textId="77777777" w:rsidR="007A1712" w:rsidRDefault="007A1712" w:rsidP="007A1712">
      <w:pPr>
        <w:spacing w:after="0"/>
        <w:ind w:left="-142" w:right="-2" w:firstLine="142"/>
        <w:rPr>
          <w:rFonts w:ascii="Sylfaen" w:hAnsi="Sylfaen"/>
        </w:rPr>
      </w:pPr>
      <w:r>
        <w:rPr>
          <w:rFonts w:ascii="Sylfaen" w:hAnsi="Sylfaen"/>
        </w:rPr>
        <w:t>KLASA: 363-01/24-01/12</w:t>
      </w:r>
    </w:p>
    <w:p w14:paraId="3DAB7155" w14:textId="77777777" w:rsidR="007A1712" w:rsidRPr="007E59BE" w:rsidRDefault="007A1712" w:rsidP="007A1712">
      <w:pPr>
        <w:spacing w:after="0"/>
        <w:ind w:left="-142" w:right="-2" w:firstLine="142"/>
        <w:rPr>
          <w:rFonts w:ascii="Sylfaen" w:hAnsi="Sylfaen"/>
        </w:rPr>
      </w:pPr>
      <w:r>
        <w:rPr>
          <w:rFonts w:ascii="Sylfaen" w:hAnsi="Sylfaen"/>
        </w:rPr>
        <w:t>URBROJ: 238-5/01-26-25</w:t>
      </w:r>
    </w:p>
    <w:p w14:paraId="75279674" w14:textId="01091524" w:rsidR="007A1712" w:rsidRDefault="007A1712" w:rsidP="007A1712">
      <w:pPr>
        <w:spacing w:after="0"/>
        <w:rPr>
          <w:rFonts w:ascii="Sylfaen" w:hAnsi="Sylfaen"/>
        </w:rPr>
      </w:pPr>
      <w:r>
        <w:rPr>
          <w:rFonts w:ascii="Sylfaen" w:hAnsi="Sylfaen"/>
        </w:rPr>
        <w:t xml:space="preserve">Dubrava, </w:t>
      </w:r>
      <w:r w:rsidR="008E3935">
        <w:rPr>
          <w:rFonts w:ascii="Sylfaen" w:hAnsi="Sylfaen"/>
        </w:rPr>
        <w:t xml:space="preserve">13. srpnja </w:t>
      </w:r>
      <w:r>
        <w:rPr>
          <w:rFonts w:ascii="Sylfaen" w:hAnsi="Sylfaen"/>
        </w:rPr>
        <w:t xml:space="preserve">2026. godine </w:t>
      </w:r>
    </w:p>
    <w:p w14:paraId="5A089F57" w14:textId="6B4B423B" w:rsidR="007E59BE" w:rsidRDefault="00F41EB4" w:rsidP="007E59BE">
      <w:pPr>
        <w:spacing w:after="0"/>
        <w:jc w:val="right"/>
        <w:rPr>
          <w:rFonts w:ascii="Sylfaen" w:hAnsi="Sylfaen"/>
        </w:rPr>
      </w:pPr>
      <w:r>
        <w:rPr>
          <w:rFonts w:ascii="Sylfaen" w:hAnsi="Sylfaen"/>
        </w:rPr>
        <w:t>PREDSJEDNIK OPĆINSKOG VIJEĆA</w:t>
      </w:r>
      <w:r w:rsidR="007E59BE">
        <w:rPr>
          <w:rFonts w:ascii="Sylfaen" w:hAnsi="Sylfaen"/>
        </w:rPr>
        <w:t>:</w:t>
      </w:r>
    </w:p>
    <w:p w14:paraId="17D5B4FC" w14:textId="51B8DEAD" w:rsidR="007E59BE" w:rsidRDefault="00F41EB4" w:rsidP="007E59BE">
      <w:pPr>
        <w:spacing w:after="0"/>
        <w:jc w:val="right"/>
        <w:rPr>
          <w:rFonts w:ascii="Sylfaen" w:hAnsi="Sylfaen"/>
        </w:rPr>
      </w:pPr>
      <w:r>
        <w:rPr>
          <w:rFonts w:ascii="Sylfaen" w:hAnsi="Sylfaen"/>
        </w:rPr>
        <w:t>Darko Rajtar</w:t>
      </w:r>
    </w:p>
    <w:p w14:paraId="7C8CDBFE" w14:textId="77777777" w:rsidR="007E59BE" w:rsidRDefault="007E59BE" w:rsidP="007E59BE">
      <w:pPr>
        <w:spacing w:after="0"/>
        <w:jc w:val="right"/>
        <w:rPr>
          <w:rFonts w:ascii="Sylfaen" w:hAnsi="Sylfaen"/>
        </w:rPr>
      </w:pPr>
    </w:p>
    <w:p w14:paraId="42E0A52C" w14:textId="77777777" w:rsidR="007E59BE" w:rsidRDefault="007E59BE" w:rsidP="007E59BE">
      <w:pPr>
        <w:spacing w:after="0"/>
        <w:jc w:val="right"/>
        <w:rPr>
          <w:rFonts w:ascii="Sylfaen" w:hAnsi="Sylfaen"/>
        </w:rPr>
      </w:pPr>
    </w:p>
    <w:p w14:paraId="3F2D533D" w14:textId="77777777" w:rsidR="007E59BE" w:rsidRDefault="007E59BE" w:rsidP="007E59BE">
      <w:pPr>
        <w:spacing w:after="0"/>
        <w:jc w:val="right"/>
        <w:rPr>
          <w:rFonts w:ascii="Sylfaen" w:hAnsi="Sylfaen"/>
        </w:rPr>
      </w:pPr>
    </w:p>
    <w:p w14:paraId="48DF2539" w14:textId="77777777" w:rsidR="007E59BE" w:rsidRDefault="007E59BE" w:rsidP="007E59BE">
      <w:pPr>
        <w:spacing w:after="0"/>
        <w:jc w:val="right"/>
        <w:rPr>
          <w:rFonts w:ascii="Sylfaen" w:hAnsi="Sylfaen"/>
        </w:rPr>
      </w:pPr>
    </w:p>
    <w:p w14:paraId="33A3E249" w14:textId="77777777" w:rsidR="007E59BE" w:rsidRDefault="007E59BE" w:rsidP="007E59BE">
      <w:pPr>
        <w:spacing w:after="0"/>
        <w:jc w:val="right"/>
        <w:rPr>
          <w:rFonts w:ascii="Sylfaen" w:hAnsi="Sylfaen"/>
        </w:rPr>
      </w:pPr>
    </w:p>
    <w:p w14:paraId="312CD78C" w14:textId="77777777" w:rsidR="007E59BE" w:rsidRDefault="007E59BE" w:rsidP="007E59BE">
      <w:pPr>
        <w:spacing w:after="0"/>
        <w:jc w:val="right"/>
        <w:rPr>
          <w:rFonts w:ascii="Sylfaen" w:hAnsi="Sylfaen"/>
        </w:rPr>
      </w:pPr>
    </w:p>
    <w:p w14:paraId="2055E536" w14:textId="77777777" w:rsidR="007E59BE" w:rsidRDefault="007E59BE" w:rsidP="007E59BE">
      <w:pPr>
        <w:spacing w:after="0"/>
        <w:jc w:val="right"/>
        <w:rPr>
          <w:rFonts w:ascii="Sylfaen" w:hAnsi="Sylfaen"/>
        </w:rPr>
      </w:pPr>
    </w:p>
    <w:p w14:paraId="1A4709CF" w14:textId="77777777" w:rsidR="007E59BE" w:rsidRDefault="007E59BE" w:rsidP="007E59BE">
      <w:pPr>
        <w:spacing w:after="0"/>
        <w:jc w:val="right"/>
        <w:rPr>
          <w:rFonts w:ascii="Sylfaen" w:hAnsi="Sylfaen"/>
        </w:rPr>
      </w:pPr>
    </w:p>
    <w:p w14:paraId="324FFEBA" w14:textId="77777777" w:rsidR="007E59BE" w:rsidRDefault="007E59BE" w:rsidP="007E59BE">
      <w:pPr>
        <w:spacing w:after="0"/>
        <w:jc w:val="right"/>
        <w:rPr>
          <w:rFonts w:ascii="Sylfaen" w:hAnsi="Sylfaen"/>
        </w:rPr>
      </w:pPr>
    </w:p>
    <w:p w14:paraId="5BBECE57" w14:textId="77777777" w:rsidR="007A1712" w:rsidRDefault="007A1712" w:rsidP="007E59BE">
      <w:pPr>
        <w:spacing w:after="0"/>
        <w:jc w:val="right"/>
        <w:rPr>
          <w:rFonts w:ascii="Sylfaen" w:hAnsi="Sylfaen"/>
        </w:rPr>
      </w:pPr>
    </w:p>
    <w:p w14:paraId="41EBE5B6" w14:textId="77777777" w:rsidR="007E59BE" w:rsidRDefault="007E59BE" w:rsidP="007E59BE">
      <w:pPr>
        <w:spacing w:after="0"/>
        <w:jc w:val="right"/>
        <w:rPr>
          <w:rFonts w:ascii="Sylfaen" w:hAnsi="Sylfaen"/>
        </w:rPr>
      </w:pPr>
    </w:p>
    <w:p w14:paraId="23589E5F" w14:textId="77777777" w:rsidR="007E59BE" w:rsidRDefault="007E59BE" w:rsidP="007E59BE">
      <w:pPr>
        <w:spacing w:after="0"/>
        <w:jc w:val="right"/>
        <w:rPr>
          <w:rFonts w:ascii="Sylfaen" w:hAnsi="Sylfaen"/>
        </w:rPr>
      </w:pPr>
    </w:p>
    <w:p w14:paraId="19C05EFB" w14:textId="77777777" w:rsidR="007E59BE" w:rsidRDefault="007E59BE" w:rsidP="007E59BE">
      <w:pPr>
        <w:spacing w:after="0"/>
        <w:jc w:val="center"/>
        <w:rPr>
          <w:rFonts w:ascii="Sylfaen" w:hAnsi="Sylfaen"/>
        </w:rPr>
      </w:pPr>
      <w:r>
        <w:rPr>
          <w:rFonts w:ascii="Sylfaen" w:hAnsi="Sylfaen"/>
        </w:rPr>
        <w:lastRenderedPageBreak/>
        <w:t>O b r a z l o ž e nj e</w:t>
      </w:r>
    </w:p>
    <w:p w14:paraId="04088D11" w14:textId="77777777" w:rsidR="007E59BE" w:rsidRDefault="007E59BE" w:rsidP="007E59BE">
      <w:pPr>
        <w:spacing w:after="0"/>
        <w:jc w:val="center"/>
        <w:rPr>
          <w:rFonts w:ascii="Sylfaen" w:hAnsi="Sylfaen"/>
        </w:rPr>
      </w:pPr>
    </w:p>
    <w:p w14:paraId="2F033149" w14:textId="585828A7" w:rsidR="00E66FB0" w:rsidRPr="00C06B65" w:rsidRDefault="007E59BE" w:rsidP="00E66FB0">
      <w:pPr>
        <w:spacing w:after="0"/>
        <w:ind w:firstLine="708"/>
        <w:jc w:val="both"/>
        <w:rPr>
          <w:rFonts w:ascii="Sylfaen" w:hAnsi="Sylfaen"/>
        </w:rPr>
      </w:pPr>
      <w:r>
        <w:rPr>
          <w:rFonts w:ascii="Sylfaen" w:hAnsi="Sylfaen"/>
        </w:rPr>
        <w:tab/>
        <w:t xml:space="preserve">Općina Dubrava </w:t>
      </w:r>
      <w:r w:rsidRPr="00F76C00">
        <w:rPr>
          <w:rFonts w:ascii="Sylfaen" w:hAnsi="Sylfaen"/>
        </w:rPr>
        <w:t xml:space="preserve">i </w:t>
      </w:r>
      <w:r w:rsidR="00063321" w:rsidRPr="00063321">
        <w:rPr>
          <w:rFonts w:ascii="Sylfaen" w:hAnsi="Sylfaen"/>
        </w:rPr>
        <w:t>HIDROREGULACIJA d.o.o.,</w:t>
      </w:r>
      <w:r w:rsidR="00063321">
        <w:rPr>
          <w:rFonts w:ascii="Sylfaen" w:hAnsi="Sylfaen"/>
        </w:rPr>
        <w:t xml:space="preserve"> </w:t>
      </w:r>
      <w:r w:rsidR="00063321" w:rsidRPr="00063321">
        <w:rPr>
          <w:rFonts w:ascii="Sylfaen" w:hAnsi="Sylfaen"/>
        </w:rPr>
        <w:t>Blajburških žrtava 4b, 43000 Bjelovar</w:t>
      </w:r>
      <w:r w:rsidR="00063321">
        <w:rPr>
          <w:rFonts w:ascii="Sylfaen" w:hAnsi="Sylfaen"/>
        </w:rPr>
        <w:t xml:space="preserve"> </w:t>
      </w:r>
      <w:r>
        <w:rPr>
          <w:rFonts w:ascii="Sylfaen" w:hAnsi="Sylfaen"/>
        </w:rPr>
        <w:t>zaključili su</w:t>
      </w:r>
      <w:r w:rsidR="000D0A54" w:rsidRPr="000D0A54">
        <w:t xml:space="preserve"> </w:t>
      </w:r>
      <w:r w:rsidR="00063321" w:rsidRPr="00063321">
        <w:rPr>
          <w:rFonts w:ascii="Sylfaen" w:hAnsi="Sylfaen"/>
        </w:rPr>
        <w:t>Ugovor</w:t>
      </w:r>
      <w:r w:rsidR="008C1A10">
        <w:rPr>
          <w:rFonts w:ascii="Sylfaen" w:hAnsi="Sylfaen"/>
        </w:rPr>
        <w:t xml:space="preserve"> </w:t>
      </w:r>
      <w:r w:rsidR="00063321" w:rsidRPr="00063321">
        <w:rPr>
          <w:rFonts w:ascii="Sylfaen" w:hAnsi="Sylfaen"/>
        </w:rPr>
        <w:t>o javnoj nabavi broj: 61/2024 (KLASA: 363-01/24-01/12, URBROJ: 238-5/02-24-23 od 26. kolovoza 2024.)</w:t>
      </w:r>
      <w:r w:rsidR="008C1A10">
        <w:rPr>
          <w:rFonts w:ascii="Sylfaen" w:hAnsi="Sylfaen"/>
        </w:rPr>
        <w:t xml:space="preserve"> s cijenom od 453.055,36 EUR bez PDV-a, odnosno 566.319,20 s PDV-om</w:t>
      </w:r>
      <w:r w:rsidR="002D7086">
        <w:rPr>
          <w:rFonts w:ascii="Sylfaen" w:hAnsi="Sylfaen"/>
        </w:rPr>
        <w:t xml:space="preserve">. </w:t>
      </w:r>
      <w:r w:rsidR="00E66FB0">
        <w:rPr>
          <w:rFonts w:ascii="Sylfaen" w:hAnsi="Sylfaen"/>
        </w:rPr>
        <w:t>P</w:t>
      </w:r>
      <w:r w:rsidR="00E66FB0" w:rsidRPr="00C06B65">
        <w:rPr>
          <w:rFonts w:ascii="Sylfaen" w:hAnsi="Sylfaen"/>
        </w:rPr>
        <w:t>redmetnim ugovorom utvrđen je rok izvođenja radova u trajanju od 7 (sedam) mjeseci, koji je počeo teći dana 02. lipnja 2025. godine, odnosno od dana primopredaje radova.</w:t>
      </w:r>
    </w:p>
    <w:p w14:paraId="3836BE2D" w14:textId="47F34644" w:rsidR="00E66FB0" w:rsidRDefault="00E66FB0" w:rsidP="00E66FB0">
      <w:pPr>
        <w:spacing w:after="0"/>
        <w:ind w:firstLine="708"/>
        <w:jc w:val="both"/>
        <w:rPr>
          <w:rFonts w:ascii="Sylfaen" w:hAnsi="Sylfaen"/>
        </w:rPr>
      </w:pPr>
      <w:r w:rsidRPr="00C06B65">
        <w:rPr>
          <w:rFonts w:ascii="Sylfaen" w:hAnsi="Sylfaen"/>
        </w:rPr>
        <w:t>Tijekom izvođenja radova utvrđeno je da ugovoreni rok nije dostatan za dovršetak svih ugovorenih aktivnosti</w:t>
      </w:r>
      <w:r>
        <w:rPr>
          <w:rFonts w:ascii="Sylfaen" w:hAnsi="Sylfaen"/>
        </w:rPr>
        <w:t xml:space="preserve">, te je Aneksom I. </w:t>
      </w:r>
      <w:r w:rsidRPr="00E66FB0">
        <w:rPr>
          <w:rFonts w:ascii="Sylfaen" w:hAnsi="Sylfaen"/>
        </w:rPr>
        <w:t>Ugovor</w:t>
      </w:r>
      <w:r>
        <w:rPr>
          <w:rFonts w:ascii="Sylfaen" w:hAnsi="Sylfaen"/>
        </w:rPr>
        <w:t>a</w:t>
      </w:r>
      <w:r w:rsidRPr="00E66FB0">
        <w:rPr>
          <w:rFonts w:ascii="Sylfaen" w:hAnsi="Sylfaen"/>
        </w:rPr>
        <w:t xml:space="preserve"> o javnoj nabavi broj: 61/2024 (KLASA: 363-01/24-01/12, URBROJ: 238-5/02-24-2</w:t>
      </w:r>
      <w:r w:rsidR="00AA3A14">
        <w:rPr>
          <w:rFonts w:ascii="Sylfaen" w:hAnsi="Sylfaen"/>
        </w:rPr>
        <w:t>4</w:t>
      </w:r>
      <w:r w:rsidRPr="00E66FB0">
        <w:rPr>
          <w:rFonts w:ascii="Sylfaen" w:hAnsi="Sylfaen"/>
        </w:rPr>
        <w:t xml:space="preserve"> od 2</w:t>
      </w:r>
      <w:r w:rsidR="00AA3A14">
        <w:rPr>
          <w:rFonts w:ascii="Sylfaen" w:hAnsi="Sylfaen"/>
        </w:rPr>
        <w:t>9</w:t>
      </w:r>
      <w:r w:rsidRPr="00E66FB0">
        <w:rPr>
          <w:rFonts w:ascii="Sylfaen" w:hAnsi="Sylfaen"/>
        </w:rPr>
        <w:t xml:space="preserve">. </w:t>
      </w:r>
      <w:r w:rsidR="00AA3A14">
        <w:rPr>
          <w:rFonts w:ascii="Sylfaen" w:hAnsi="Sylfaen"/>
        </w:rPr>
        <w:t>prosinca</w:t>
      </w:r>
      <w:r w:rsidRPr="00E66FB0">
        <w:rPr>
          <w:rFonts w:ascii="Sylfaen" w:hAnsi="Sylfaen"/>
        </w:rPr>
        <w:t xml:space="preserve"> 202</w:t>
      </w:r>
      <w:r w:rsidR="00AA3A14">
        <w:rPr>
          <w:rFonts w:ascii="Sylfaen" w:hAnsi="Sylfaen"/>
        </w:rPr>
        <w:t>5</w:t>
      </w:r>
      <w:r w:rsidRPr="00E66FB0">
        <w:rPr>
          <w:rFonts w:ascii="Sylfaen" w:hAnsi="Sylfaen"/>
        </w:rPr>
        <w:t>.)</w:t>
      </w:r>
      <w:r>
        <w:rPr>
          <w:rFonts w:ascii="Sylfaen" w:hAnsi="Sylfaen"/>
        </w:rPr>
        <w:t xml:space="preserve"> rok izvođenja svih radova koji su predmet ugovora produljen na 29. svibnja 2026. </w:t>
      </w:r>
    </w:p>
    <w:p w14:paraId="6787CCE4" w14:textId="384EE760" w:rsidR="002D7086" w:rsidRPr="002D7086" w:rsidRDefault="002D7086" w:rsidP="00E66FB0">
      <w:pPr>
        <w:spacing w:after="0"/>
        <w:ind w:firstLine="708"/>
        <w:jc w:val="both"/>
        <w:rPr>
          <w:rFonts w:ascii="Sylfaen" w:hAnsi="Sylfaen"/>
        </w:rPr>
      </w:pPr>
      <w:r>
        <w:rPr>
          <w:rFonts w:ascii="Sylfaen" w:hAnsi="Sylfaen"/>
        </w:rPr>
        <w:t xml:space="preserve">U tijeku izvršenja Ugovora, došlo je do potrebe za dodatnim radovima </w:t>
      </w:r>
      <w:r w:rsidRPr="002D7086">
        <w:rPr>
          <w:rFonts w:ascii="Sylfaen" w:hAnsi="Sylfaen"/>
        </w:rPr>
        <w:t>koji nisu bili obuhvaćeni projektno-troškovničkom dokumentacijom niti inicijalnim opisom radova</w:t>
      </w:r>
      <w:r>
        <w:rPr>
          <w:rFonts w:ascii="Sylfaen" w:hAnsi="Sylfaen"/>
        </w:rPr>
        <w:t xml:space="preserve"> sukladno ponudama koje je HIDROREGULACIJA d.o.o. dostavila Općini</w:t>
      </w:r>
      <w:r w:rsidR="00771302">
        <w:rPr>
          <w:rFonts w:ascii="Sylfaen" w:hAnsi="Sylfaen"/>
        </w:rPr>
        <w:t>, z</w:t>
      </w:r>
      <w:r w:rsidR="00921BA5">
        <w:rPr>
          <w:rFonts w:ascii="Sylfaen" w:hAnsi="Sylfaen"/>
        </w:rPr>
        <w:t>bog povećanja opsega poslova</w:t>
      </w:r>
      <w:r w:rsidR="00F41EB4">
        <w:rPr>
          <w:rFonts w:ascii="Sylfaen" w:hAnsi="Sylfaen"/>
        </w:rPr>
        <w:t>.</w:t>
      </w:r>
      <w:r w:rsidR="003125CB">
        <w:rPr>
          <w:rFonts w:ascii="Sylfaen" w:hAnsi="Sylfaen"/>
        </w:rPr>
        <w:t xml:space="preserve"> Slijedom navedenog sklopljen je Aneks II. Ugovora </w:t>
      </w:r>
      <w:r w:rsidR="003125CB" w:rsidRPr="00063321">
        <w:rPr>
          <w:rFonts w:ascii="Sylfaen" w:hAnsi="Sylfaen"/>
        </w:rPr>
        <w:t>o javnoj nabavi broj: 61/2024 (KLASA: 363-01/24-01/12, URBROJ: 238-5/02-24-2</w:t>
      </w:r>
      <w:r w:rsidR="00E66FB0">
        <w:rPr>
          <w:rFonts w:ascii="Sylfaen" w:hAnsi="Sylfaen"/>
        </w:rPr>
        <w:t>4</w:t>
      </w:r>
      <w:r w:rsidR="003125CB" w:rsidRPr="00063321">
        <w:rPr>
          <w:rFonts w:ascii="Sylfaen" w:hAnsi="Sylfaen"/>
        </w:rPr>
        <w:t xml:space="preserve"> od </w:t>
      </w:r>
      <w:r w:rsidR="00E66FB0">
        <w:rPr>
          <w:rFonts w:ascii="Sylfaen" w:hAnsi="Sylfaen"/>
        </w:rPr>
        <w:t>30</w:t>
      </w:r>
      <w:r w:rsidR="003125CB" w:rsidRPr="00063321">
        <w:rPr>
          <w:rFonts w:ascii="Sylfaen" w:hAnsi="Sylfaen"/>
        </w:rPr>
        <w:t xml:space="preserve">. </w:t>
      </w:r>
      <w:r w:rsidR="00E66FB0">
        <w:rPr>
          <w:rFonts w:ascii="Sylfaen" w:hAnsi="Sylfaen"/>
        </w:rPr>
        <w:t>travnja</w:t>
      </w:r>
      <w:r w:rsidR="003125CB" w:rsidRPr="00063321">
        <w:rPr>
          <w:rFonts w:ascii="Sylfaen" w:hAnsi="Sylfaen"/>
        </w:rPr>
        <w:t xml:space="preserve"> 202</w:t>
      </w:r>
      <w:r w:rsidR="00E66FB0">
        <w:rPr>
          <w:rFonts w:ascii="Sylfaen" w:hAnsi="Sylfaen"/>
        </w:rPr>
        <w:t>6</w:t>
      </w:r>
      <w:r w:rsidR="003125CB" w:rsidRPr="00063321">
        <w:rPr>
          <w:rFonts w:ascii="Sylfaen" w:hAnsi="Sylfaen"/>
        </w:rPr>
        <w:t>.)</w:t>
      </w:r>
      <w:r w:rsidR="003125CB">
        <w:rPr>
          <w:rFonts w:ascii="Sylfaen" w:hAnsi="Sylfaen"/>
        </w:rPr>
        <w:t xml:space="preserve"> čime je iznos konačne cijene Ugovora uvećan za 46.380,00 EUR bez PDV-a, odnosno </w:t>
      </w:r>
      <w:r w:rsidR="00E66FB0" w:rsidRPr="008C1A10">
        <w:rPr>
          <w:rFonts w:ascii="Sylfaen" w:hAnsi="Sylfaen"/>
        </w:rPr>
        <w:t>57.975,00 EUR s PDV-om</w:t>
      </w:r>
      <w:r w:rsidR="00E66FB0">
        <w:rPr>
          <w:rFonts w:ascii="Sylfaen" w:hAnsi="Sylfaen"/>
        </w:rPr>
        <w:t>.</w:t>
      </w:r>
    </w:p>
    <w:p w14:paraId="6A81470B" w14:textId="76EB6E48" w:rsidR="00AA3A14" w:rsidRPr="002D7086" w:rsidRDefault="00E66FB0" w:rsidP="00AA3A14">
      <w:pPr>
        <w:spacing w:after="0"/>
        <w:ind w:firstLine="708"/>
        <w:jc w:val="both"/>
        <w:rPr>
          <w:rFonts w:ascii="Sylfaen" w:hAnsi="Sylfaen"/>
        </w:rPr>
      </w:pPr>
      <w:r>
        <w:rPr>
          <w:rFonts w:ascii="Sylfaen" w:hAnsi="Sylfaen"/>
        </w:rPr>
        <w:t xml:space="preserve">Nadalje, kako se približavala primopredaja radova temeljem Ugovora, izvođač je </w:t>
      </w:r>
      <w:r w:rsidR="00AA3A14">
        <w:rPr>
          <w:rFonts w:ascii="Sylfaen" w:hAnsi="Sylfaen"/>
        </w:rPr>
        <w:t xml:space="preserve">dostavio Naručitelju 5. privremenu situaciju i Okončanu situaciju iz kojih je proizlazilo potraživanje na ime većih stvarno izvedenih količina radova u odnosu na radove predviđene ugovornim troškovnikom u visini od 93.512,33 EUR bez PDV-a, odnosno </w:t>
      </w:r>
      <w:r w:rsidR="001C4382">
        <w:rPr>
          <w:rFonts w:ascii="Sylfaen" w:hAnsi="Sylfaen"/>
        </w:rPr>
        <w:t>116.890,41</w:t>
      </w:r>
      <w:r w:rsidR="00AA3A14" w:rsidRPr="008C1A10">
        <w:rPr>
          <w:rFonts w:ascii="Sylfaen" w:hAnsi="Sylfaen"/>
        </w:rPr>
        <w:t xml:space="preserve"> EUR s PDV-om</w:t>
      </w:r>
      <w:r w:rsidR="00AA3A14">
        <w:rPr>
          <w:rFonts w:ascii="Sylfaen" w:hAnsi="Sylfaen"/>
        </w:rPr>
        <w:t>.</w:t>
      </w:r>
    </w:p>
    <w:p w14:paraId="2C0B5A43" w14:textId="588D1D33" w:rsidR="002D7086" w:rsidRDefault="001C4382" w:rsidP="00AA3A14">
      <w:pPr>
        <w:spacing w:after="0"/>
        <w:jc w:val="both"/>
        <w:rPr>
          <w:rFonts w:ascii="Sylfaen" w:hAnsi="Sylfaen"/>
        </w:rPr>
      </w:pPr>
      <w:r>
        <w:rPr>
          <w:rFonts w:ascii="Sylfaen" w:hAnsi="Sylfaen"/>
        </w:rPr>
        <w:tab/>
        <w:t xml:space="preserve">Naručitelj je po primitku predmetnih situacija zatražio očitovanje nadzornog inženjera, a iz kojeg očitovanja od 16. lipnja 2026. proizlazi kako se povećanje ugovorenih količina, odnosi na sljedeće stavke: </w:t>
      </w:r>
    </w:p>
    <w:p w14:paraId="074C972A" w14:textId="77777777" w:rsidR="001C4382" w:rsidRPr="001C4382" w:rsidRDefault="001C4382" w:rsidP="001C4382">
      <w:pPr>
        <w:spacing w:after="0"/>
        <w:ind w:firstLine="709"/>
        <w:jc w:val="both"/>
        <w:rPr>
          <w:rFonts w:ascii="Sylfaen" w:hAnsi="Sylfaen"/>
        </w:rPr>
      </w:pPr>
      <w:r w:rsidRPr="001C4382">
        <w:rPr>
          <w:rFonts w:ascii="Sylfaen" w:hAnsi="Sylfaen"/>
        </w:rPr>
        <w:t>– Stavka 02.01. – Skidanje sloja humusa – stvarno izvedena količina veća je od količine</w:t>
      </w:r>
    </w:p>
    <w:p w14:paraId="204FE4C0" w14:textId="77777777" w:rsidR="001C4382" w:rsidRPr="001C4382" w:rsidRDefault="001C4382" w:rsidP="001C4382">
      <w:pPr>
        <w:spacing w:after="0"/>
        <w:ind w:firstLine="709"/>
        <w:jc w:val="both"/>
        <w:rPr>
          <w:rFonts w:ascii="Sylfaen" w:hAnsi="Sylfaen"/>
        </w:rPr>
      </w:pPr>
      <w:r w:rsidRPr="001C4382">
        <w:rPr>
          <w:rFonts w:ascii="Sylfaen" w:hAnsi="Sylfaen"/>
        </w:rPr>
        <w:t>predviđene ugovornim troškovnikom.</w:t>
      </w:r>
    </w:p>
    <w:p w14:paraId="34075FF5" w14:textId="77777777" w:rsidR="001C4382" w:rsidRPr="001C4382" w:rsidRDefault="001C4382" w:rsidP="001C4382">
      <w:pPr>
        <w:spacing w:after="0"/>
        <w:ind w:firstLine="709"/>
        <w:jc w:val="both"/>
        <w:rPr>
          <w:rFonts w:ascii="Sylfaen" w:hAnsi="Sylfaen"/>
        </w:rPr>
      </w:pPr>
      <w:r w:rsidRPr="001C4382">
        <w:rPr>
          <w:rFonts w:ascii="Sylfaen" w:hAnsi="Sylfaen"/>
        </w:rPr>
        <w:t>– Stavka 02.03. – Iskop rovova – stvarno izvedena količina iskopa drenažnih rovova veća je</w:t>
      </w:r>
    </w:p>
    <w:p w14:paraId="19F91B6A" w14:textId="77777777" w:rsidR="001C4382" w:rsidRPr="001C4382" w:rsidRDefault="001C4382" w:rsidP="001C4382">
      <w:pPr>
        <w:spacing w:after="0"/>
        <w:ind w:firstLine="709"/>
        <w:jc w:val="both"/>
        <w:rPr>
          <w:rFonts w:ascii="Sylfaen" w:hAnsi="Sylfaen"/>
        </w:rPr>
      </w:pPr>
      <w:r w:rsidRPr="001C4382">
        <w:rPr>
          <w:rFonts w:ascii="Sylfaen" w:hAnsi="Sylfaen"/>
        </w:rPr>
        <w:t>od količine predviđene ugovornim troškovnikom.</w:t>
      </w:r>
    </w:p>
    <w:p w14:paraId="049D6A15" w14:textId="692D7026" w:rsidR="001C4382" w:rsidRPr="001C4382" w:rsidRDefault="001C4382" w:rsidP="001C4382">
      <w:pPr>
        <w:spacing w:after="0"/>
        <w:ind w:firstLine="709"/>
        <w:jc w:val="both"/>
        <w:rPr>
          <w:rFonts w:ascii="Sylfaen" w:hAnsi="Sylfaen"/>
        </w:rPr>
      </w:pPr>
      <w:r>
        <w:rPr>
          <w:rFonts w:ascii="Sylfaen" w:hAnsi="Sylfaen"/>
        </w:rPr>
        <w:t>46</w:t>
      </w:r>
      <w:r w:rsidRPr="001C4382">
        <w:rPr>
          <w:rFonts w:ascii="Sylfaen" w:hAnsi="Sylfaen"/>
        </w:rPr>
        <w:t>– Dodatni iskop za instalacije semafora – izveden je prema zahtjevu investitora zbog</w:t>
      </w:r>
    </w:p>
    <w:p w14:paraId="25FB606D" w14:textId="77777777" w:rsidR="001C4382" w:rsidRPr="001C4382" w:rsidRDefault="001C4382" w:rsidP="001C4382">
      <w:pPr>
        <w:spacing w:after="0"/>
        <w:ind w:firstLine="709"/>
        <w:jc w:val="both"/>
        <w:rPr>
          <w:rFonts w:ascii="Sylfaen" w:hAnsi="Sylfaen"/>
        </w:rPr>
      </w:pPr>
      <w:r w:rsidRPr="001C4382">
        <w:rPr>
          <w:rFonts w:ascii="Sylfaen" w:hAnsi="Sylfaen"/>
        </w:rPr>
        <w:t>promjene položaja semafora.</w:t>
      </w:r>
    </w:p>
    <w:p w14:paraId="37AF034D" w14:textId="77777777" w:rsidR="001C4382" w:rsidRPr="001C4382" w:rsidRDefault="001C4382" w:rsidP="001C4382">
      <w:pPr>
        <w:spacing w:after="0"/>
        <w:ind w:firstLine="709"/>
        <w:jc w:val="both"/>
        <w:rPr>
          <w:rFonts w:ascii="Sylfaen" w:hAnsi="Sylfaen"/>
        </w:rPr>
      </w:pPr>
      <w:r w:rsidRPr="001C4382">
        <w:rPr>
          <w:rFonts w:ascii="Sylfaen" w:hAnsi="Sylfaen"/>
        </w:rPr>
        <w:t>– Dodatni iskop za spoj na vodovod – izveden je prema zahtjevu investitora; navedeni</w:t>
      </w:r>
    </w:p>
    <w:p w14:paraId="501E624F" w14:textId="77777777" w:rsidR="001C4382" w:rsidRPr="001C4382" w:rsidRDefault="001C4382" w:rsidP="001C4382">
      <w:pPr>
        <w:spacing w:after="0"/>
        <w:ind w:firstLine="709"/>
        <w:jc w:val="both"/>
        <w:rPr>
          <w:rFonts w:ascii="Sylfaen" w:hAnsi="Sylfaen"/>
        </w:rPr>
      </w:pPr>
      <w:r w:rsidRPr="001C4382">
        <w:rPr>
          <w:rFonts w:ascii="Sylfaen" w:hAnsi="Sylfaen"/>
        </w:rPr>
        <w:t>radovi nisu bili predviđeni projektom.</w:t>
      </w:r>
    </w:p>
    <w:p w14:paraId="38AE5986" w14:textId="77777777" w:rsidR="001C4382" w:rsidRPr="001C4382" w:rsidRDefault="001C4382" w:rsidP="001C4382">
      <w:pPr>
        <w:spacing w:after="0"/>
        <w:ind w:firstLine="709"/>
        <w:jc w:val="both"/>
        <w:rPr>
          <w:rFonts w:ascii="Sylfaen" w:hAnsi="Sylfaen"/>
        </w:rPr>
      </w:pPr>
      <w:r w:rsidRPr="001C4382">
        <w:rPr>
          <w:rFonts w:ascii="Sylfaen" w:hAnsi="Sylfaen"/>
        </w:rPr>
        <w:t>– Stavka 02.06. – Zatrpavanje rovova – povećanje količina proizlazi iz većeg opsega</w:t>
      </w:r>
    </w:p>
    <w:p w14:paraId="13AD47F1" w14:textId="77777777" w:rsidR="001C4382" w:rsidRPr="001C4382" w:rsidRDefault="001C4382" w:rsidP="001C4382">
      <w:pPr>
        <w:spacing w:after="0"/>
        <w:ind w:firstLine="709"/>
        <w:jc w:val="both"/>
        <w:rPr>
          <w:rFonts w:ascii="Sylfaen" w:hAnsi="Sylfaen"/>
        </w:rPr>
      </w:pPr>
      <w:r w:rsidRPr="001C4382">
        <w:rPr>
          <w:rFonts w:ascii="Sylfaen" w:hAnsi="Sylfaen"/>
        </w:rPr>
        <w:t>izvedenih iskopa drenažnih rovova.</w:t>
      </w:r>
    </w:p>
    <w:p w14:paraId="79ADAF5B" w14:textId="77777777" w:rsidR="001C4382" w:rsidRPr="001C4382" w:rsidRDefault="001C4382" w:rsidP="001C4382">
      <w:pPr>
        <w:spacing w:after="0"/>
        <w:ind w:firstLine="709"/>
        <w:jc w:val="both"/>
        <w:rPr>
          <w:rFonts w:ascii="Sylfaen" w:hAnsi="Sylfaen"/>
        </w:rPr>
      </w:pPr>
      <w:r w:rsidRPr="001C4382">
        <w:rPr>
          <w:rFonts w:ascii="Sylfaen" w:hAnsi="Sylfaen"/>
        </w:rPr>
        <w:t>– Dodatno zasipavanje rova za instalacije semafora – izvedeno je zbog promjene položaja</w:t>
      </w:r>
    </w:p>
    <w:p w14:paraId="5E2B1986" w14:textId="172D28DA" w:rsidR="001C4382" w:rsidRDefault="001C4382" w:rsidP="001C4382">
      <w:pPr>
        <w:spacing w:after="0"/>
        <w:ind w:firstLine="709"/>
        <w:jc w:val="both"/>
        <w:rPr>
          <w:rFonts w:ascii="Sylfaen" w:hAnsi="Sylfaen"/>
        </w:rPr>
      </w:pPr>
      <w:r w:rsidRPr="001C4382">
        <w:rPr>
          <w:rFonts w:ascii="Sylfaen" w:hAnsi="Sylfaen"/>
        </w:rPr>
        <w:t>semafora prema zahtjevu investitora</w:t>
      </w:r>
    </w:p>
    <w:p w14:paraId="2B3AE994" w14:textId="77777777" w:rsidR="001C4382" w:rsidRPr="001C4382" w:rsidRDefault="001C4382" w:rsidP="001C4382">
      <w:pPr>
        <w:spacing w:after="0"/>
        <w:ind w:firstLine="709"/>
        <w:jc w:val="both"/>
        <w:rPr>
          <w:rFonts w:ascii="Sylfaen" w:hAnsi="Sylfaen"/>
        </w:rPr>
      </w:pPr>
      <w:r w:rsidRPr="001C4382">
        <w:rPr>
          <w:rFonts w:ascii="Sylfaen" w:hAnsi="Sylfaen"/>
        </w:rPr>
        <w:t>Dodatno zasipavanje rova za spoj na vodovod – izvedeno je prema zahtjevu investitora;</w:t>
      </w:r>
    </w:p>
    <w:p w14:paraId="0E1FAA49" w14:textId="77777777" w:rsidR="001C4382" w:rsidRPr="001C4382" w:rsidRDefault="001C4382" w:rsidP="001C4382">
      <w:pPr>
        <w:spacing w:after="0"/>
        <w:ind w:firstLine="709"/>
        <w:jc w:val="both"/>
        <w:rPr>
          <w:rFonts w:ascii="Sylfaen" w:hAnsi="Sylfaen"/>
        </w:rPr>
      </w:pPr>
      <w:r w:rsidRPr="001C4382">
        <w:rPr>
          <w:rFonts w:ascii="Sylfaen" w:hAnsi="Sylfaen"/>
        </w:rPr>
        <w:t>navedeni radovi nisu bili predviđeni projektom.</w:t>
      </w:r>
    </w:p>
    <w:p w14:paraId="6FD46BFD" w14:textId="77777777" w:rsidR="001C4382" w:rsidRPr="001C4382" w:rsidRDefault="001C4382" w:rsidP="001C4382">
      <w:pPr>
        <w:spacing w:after="0"/>
        <w:ind w:firstLine="709"/>
        <w:jc w:val="both"/>
        <w:rPr>
          <w:rFonts w:ascii="Sylfaen" w:hAnsi="Sylfaen"/>
        </w:rPr>
      </w:pPr>
      <w:r w:rsidRPr="001C4382">
        <w:rPr>
          <w:rFonts w:ascii="Sylfaen" w:hAnsi="Sylfaen"/>
        </w:rPr>
        <w:t>– Stavka 02.07. – Zatrpavanje rova materijalom iz iskopa nakon izvedbe prihvatne građevine</w:t>
      </w:r>
    </w:p>
    <w:p w14:paraId="433FAEF6" w14:textId="77777777" w:rsidR="001C4382" w:rsidRPr="001C4382" w:rsidRDefault="001C4382" w:rsidP="001C4382">
      <w:pPr>
        <w:spacing w:after="0"/>
        <w:ind w:firstLine="709"/>
        <w:jc w:val="both"/>
        <w:rPr>
          <w:rFonts w:ascii="Sylfaen" w:hAnsi="Sylfaen"/>
        </w:rPr>
      </w:pPr>
      <w:r w:rsidRPr="001C4382">
        <w:rPr>
          <w:rFonts w:ascii="Sylfaen" w:hAnsi="Sylfaen"/>
        </w:rPr>
        <w:t>– stvarno izvedena količina veća je od količine predviđene ugovornim troškovnikom.</w:t>
      </w:r>
    </w:p>
    <w:p w14:paraId="7D27FC7D" w14:textId="77777777" w:rsidR="001C4382" w:rsidRPr="001C4382" w:rsidRDefault="001C4382" w:rsidP="001C4382">
      <w:pPr>
        <w:spacing w:after="0"/>
        <w:ind w:firstLine="709"/>
        <w:jc w:val="both"/>
        <w:rPr>
          <w:rFonts w:ascii="Sylfaen" w:hAnsi="Sylfaen"/>
        </w:rPr>
      </w:pPr>
      <w:r w:rsidRPr="001C4382">
        <w:rPr>
          <w:rFonts w:ascii="Sylfaen" w:hAnsi="Sylfaen"/>
        </w:rPr>
        <w:t>– Stavka 02.08. – Odvoz viška preostalog materijala iz iskopa – stvarno izvedena količina</w:t>
      </w:r>
    </w:p>
    <w:p w14:paraId="020E418C" w14:textId="77777777" w:rsidR="001C4382" w:rsidRPr="001C4382" w:rsidRDefault="001C4382" w:rsidP="001C4382">
      <w:pPr>
        <w:spacing w:after="0"/>
        <w:ind w:firstLine="709"/>
        <w:jc w:val="both"/>
        <w:rPr>
          <w:rFonts w:ascii="Sylfaen" w:hAnsi="Sylfaen"/>
        </w:rPr>
      </w:pPr>
      <w:r w:rsidRPr="001C4382">
        <w:rPr>
          <w:rFonts w:ascii="Sylfaen" w:hAnsi="Sylfaen"/>
        </w:rPr>
        <w:t>veća je od količine predviđene ugovornim troškovnikom.</w:t>
      </w:r>
    </w:p>
    <w:p w14:paraId="77F54E54" w14:textId="77777777" w:rsidR="001C4382" w:rsidRPr="001C4382" w:rsidRDefault="001C4382" w:rsidP="001C4382">
      <w:pPr>
        <w:spacing w:after="0"/>
        <w:ind w:firstLine="709"/>
        <w:jc w:val="both"/>
        <w:rPr>
          <w:rFonts w:ascii="Sylfaen" w:hAnsi="Sylfaen"/>
        </w:rPr>
      </w:pPr>
      <w:r w:rsidRPr="001C4382">
        <w:rPr>
          <w:rFonts w:ascii="Sylfaen" w:hAnsi="Sylfaen"/>
        </w:rPr>
        <w:lastRenderedPageBreak/>
        <w:t>– Stavka 02.14. – Izrada posteljice nogometnog terena od zemljanih materijala – stvarno</w:t>
      </w:r>
    </w:p>
    <w:p w14:paraId="18CAEEBF" w14:textId="77777777" w:rsidR="001C4382" w:rsidRPr="001C4382" w:rsidRDefault="001C4382" w:rsidP="001C4382">
      <w:pPr>
        <w:spacing w:after="0"/>
        <w:ind w:firstLine="709"/>
        <w:jc w:val="both"/>
        <w:rPr>
          <w:rFonts w:ascii="Sylfaen" w:hAnsi="Sylfaen"/>
        </w:rPr>
      </w:pPr>
      <w:r w:rsidRPr="001C4382">
        <w:rPr>
          <w:rFonts w:ascii="Sylfaen" w:hAnsi="Sylfaen"/>
        </w:rPr>
        <w:t>izvedena količina veća je od količine predviđene ugovornim troškovnikom.</w:t>
      </w:r>
    </w:p>
    <w:p w14:paraId="3C35D41A" w14:textId="77777777" w:rsidR="001C4382" w:rsidRPr="001C4382" w:rsidRDefault="001C4382" w:rsidP="001C4382">
      <w:pPr>
        <w:spacing w:after="0"/>
        <w:ind w:firstLine="709"/>
        <w:jc w:val="both"/>
        <w:rPr>
          <w:rFonts w:ascii="Sylfaen" w:hAnsi="Sylfaen"/>
        </w:rPr>
      </w:pPr>
      <w:r w:rsidRPr="001C4382">
        <w:rPr>
          <w:rFonts w:ascii="Sylfaen" w:hAnsi="Sylfaen"/>
        </w:rPr>
        <w:t>– Stavka 02.15. – Izrada nasipa od kamenog materijala – stvarno izvedena količina veća je</w:t>
      </w:r>
    </w:p>
    <w:p w14:paraId="1C7F76FF" w14:textId="33C304FD" w:rsidR="001C4382" w:rsidRPr="001C4382" w:rsidRDefault="001C4382" w:rsidP="001C4382">
      <w:pPr>
        <w:spacing w:after="0"/>
        <w:ind w:left="708" w:firstLine="1"/>
        <w:jc w:val="both"/>
        <w:rPr>
          <w:rFonts w:ascii="Sylfaen" w:hAnsi="Sylfaen"/>
        </w:rPr>
      </w:pPr>
      <w:r w:rsidRPr="001C4382">
        <w:rPr>
          <w:rFonts w:ascii="Sylfaen" w:hAnsi="Sylfaen"/>
        </w:rPr>
        <w:t>od količine predviđene ugovornim troškovnikom, pri čemu ugovornim troškovnikom nije</w:t>
      </w:r>
      <w:r>
        <w:rPr>
          <w:rFonts w:ascii="Sylfaen" w:hAnsi="Sylfaen"/>
        </w:rPr>
        <w:t xml:space="preserve"> </w:t>
      </w:r>
      <w:r w:rsidRPr="001C4382">
        <w:rPr>
          <w:rFonts w:ascii="Sylfaen" w:hAnsi="Sylfaen"/>
        </w:rPr>
        <w:t>bilo</w:t>
      </w:r>
      <w:r>
        <w:rPr>
          <w:rFonts w:ascii="Sylfaen" w:hAnsi="Sylfaen"/>
        </w:rPr>
        <w:t xml:space="preserve"> </w:t>
      </w:r>
      <w:r w:rsidRPr="001C4382">
        <w:rPr>
          <w:rFonts w:ascii="Sylfaen" w:hAnsi="Sylfaen"/>
        </w:rPr>
        <w:t>obuhvaćeno zasipavanje drenažnih rovova.</w:t>
      </w:r>
    </w:p>
    <w:p w14:paraId="6104CE68" w14:textId="77777777" w:rsidR="001C4382" w:rsidRPr="001C4382" w:rsidRDefault="001C4382" w:rsidP="001C4382">
      <w:pPr>
        <w:spacing w:after="0"/>
        <w:ind w:firstLine="709"/>
        <w:jc w:val="both"/>
        <w:rPr>
          <w:rFonts w:ascii="Sylfaen" w:hAnsi="Sylfaen"/>
        </w:rPr>
      </w:pPr>
      <w:r w:rsidRPr="001C4382">
        <w:rPr>
          <w:rFonts w:ascii="Sylfaen" w:hAnsi="Sylfaen"/>
        </w:rPr>
        <w:t>– Stavka 04.04. – Dobava i ugradnja mehanički povezanog, netkanog, polipropilenskog</w:t>
      </w:r>
    </w:p>
    <w:p w14:paraId="106F4759" w14:textId="77777777" w:rsidR="001C4382" w:rsidRPr="001C4382" w:rsidRDefault="001C4382" w:rsidP="001C4382">
      <w:pPr>
        <w:spacing w:after="0"/>
        <w:ind w:firstLine="709"/>
        <w:jc w:val="both"/>
        <w:rPr>
          <w:rFonts w:ascii="Sylfaen" w:hAnsi="Sylfaen"/>
        </w:rPr>
      </w:pPr>
      <w:r w:rsidRPr="001C4382">
        <w:rPr>
          <w:rFonts w:ascii="Sylfaen" w:hAnsi="Sylfaen"/>
        </w:rPr>
        <w:t>geotekstila za omatanje drenažnog sustava – ugovornim troškovnikom nije bila obuhvaćena</w:t>
      </w:r>
    </w:p>
    <w:p w14:paraId="1924940E" w14:textId="1810D376" w:rsidR="001C4382" w:rsidRDefault="001C4382" w:rsidP="001C4382">
      <w:pPr>
        <w:spacing w:after="0"/>
        <w:ind w:firstLine="709"/>
        <w:jc w:val="both"/>
        <w:rPr>
          <w:rFonts w:ascii="Sylfaen" w:hAnsi="Sylfaen"/>
        </w:rPr>
      </w:pPr>
      <w:r w:rsidRPr="001C4382">
        <w:rPr>
          <w:rFonts w:ascii="Sylfaen" w:hAnsi="Sylfaen"/>
        </w:rPr>
        <w:t>ugradnja geotekstila ispod nogometnog terena.</w:t>
      </w:r>
    </w:p>
    <w:p w14:paraId="26D8B964" w14:textId="77777777" w:rsidR="001C4382" w:rsidRPr="001C4382" w:rsidRDefault="001C4382" w:rsidP="001C4382">
      <w:pPr>
        <w:spacing w:after="0"/>
        <w:ind w:firstLine="709"/>
        <w:jc w:val="both"/>
        <w:rPr>
          <w:rFonts w:ascii="Sylfaen" w:hAnsi="Sylfaen"/>
        </w:rPr>
      </w:pPr>
      <w:r w:rsidRPr="001C4382">
        <w:rPr>
          <w:rFonts w:ascii="Sylfaen" w:hAnsi="Sylfaen"/>
        </w:rPr>
        <w:t>Sve navedene količine utvrđene su tijekom izvođenja radova, evidentirane su u građevinskoj</w:t>
      </w:r>
    </w:p>
    <w:p w14:paraId="1FB87143" w14:textId="634CED58" w:rsidR="001C4382" w:rsidRDefault="001C4382" w:rsidP="001C4382">
      <w:pPr>
        <w:spacing w:after="0"/>
        <w:jc w:val="both"/>
        <w:rPr>
          <w:rFonts w:ascii="Sylfaen" w:hAnsi="Sylfaen"/>
        </w:rPr>
      </w:pPr>
      <w:r w:rsidRPr="001C4382">
        <w:rPr>
          <w:rFonts w:ascii="Sylfaen" w:hAnsi="Sylfaen"/>
        </w:rPr>
        <w:t>knjizi i obračunate prema stvarno izvedenom stanju.</w:t>
      </w:r>
    </w:p>
    <w:p w14:paraId="2BC8161D" w14:textId="0CF1B7C3" w:rsidR="003B1F9D" w:rsidRDefault="00EC4FF6" w:rsidP="0000127B">
      <w:pPr>
        <w:spacing w:after="0"/>
        <w:jc w:val="both"/>
        <w:rPr>
          <w:rFonts w:ascii="Sylfaen" w:hAnsi="Sylfaen"/>
        </w:rPr>
      </w:pPr>
      <w:r>
        <w:rPr>
          <w:rFonts w:ascii="Sylfaen" w:hAnsi="Sylfaen"/>
        </w:rPr>
        <w:tab/>
        <w:t>Slijedom svega navedenog,</w:t>
      </w:r>
      <w:r w:rsidR="002B1849">
        <w:rPr>
          <w:rFonts w:ascii="Sylfaen" w:hAnsi="Sylfaen"/>
        </w:rPr>
        <w:t xml:space="preserve"> </w:t>
      </w:r>
      <w:r w:rsidR="001051A3">
        <w:rPr>
          <w:rFonts w:ascii="Sylfaen" w:hAnsi="Sylfaen"/>
        </w:rPr>
        <w:t xml:space="preserve">razvidno je </w:t>
      </w:r>
      <w:r w:rsidR="00691C9C">
        <w:rPr>
          <w:rFonts w:ascii="Sylfaen" w:hAnsi="Sylfaen"/>
        </w:rPr>
        <w:t xml:space="preserve">kako Naručitelj nije mogao predvidjeti stvarnu količinu izvedenih radova prije sklapanja ugovora. Jednako tako predloženom izmjenom konačne cijene ne mijenja se priroda ugovora već se prema ugovorenom troškovniku naplaćuje količina stvarno izvedenih stavki. </w:t>
      </w:r>
    </w:p>
    <w:p w14:paraId="649F3BDF" w14:textId="759BBF3F" w:rsidR="00E16DD9" w:rsidRDefault="001822E7" w:rsidP="007E59BE">
      <w:pPr>
        <w:spacing w:after="0"/>
        <w:rPr>
          <w:rFonts w:ascii="Sylfaen" w:hAnsi="Sylfaen"/>
        </w:rPr>
      </w:pPr>
      <w:r>
        <w:rPr>
          <w:rFonts w:ascii="Sylfaen" w:hAnsi="Sylfaen"/>
        </w:rPr>
        <w:tab/>
      </w:r>
      <w:r w:rsidR="002D7086" w:rsidRPr="002D7086">
        <w:rPr>
          <w:rFonts w:ascii="Sylfaen" w:hAnsi="Sylfaen"/>
        </w:rPr>
        <w:t xml:space="preserve">Sukladno odredbama </w:t>
      </w:r>
      <w:r w:rsidR="00691C9C">
        <w:rPr>
          <w:rFonts w:ascii="Sylfaen" w:hAnsi="Sylfaen"/>
        </w:rPr>
        <w:t xml:space="preserve">članka 317. </w:t>
      </w:r>
      <w:r w:rsidR="002D7086" w:rsidRPr="002D7086">
        <w:rPr>
          <w:rFonts w:ascii="Sylfaen" w:hAnsi="Sylfaen"/>
        </w:rPr>
        <w:t>Zakona o javnoj nabavi</w:t>
      </w:r>
      <w:r w:rsidR="00691C9C">
        <w:rPr>
          <w:rFonts w:ascii="Sylfaen" w:hAnsi="Sylfaen"/>
        </w:rPr>
        <w:t xml:space="preserve"> do promjene ugovora do koje dolazi zbog okolnosti koje naručitelj nije mogao predvidjeti i kojom se ne mijenja priroda ugovora, a isto tako ne prelazi 50% ugovorene prvotne cijene, </w:t>
      </w:r>
      <w:r w:rsidR="002D7086" w:rsidRPr="002D7086">
        <w:rPr>
          <w:rFonts w:ascii="Sylfaen" w:hAnsi="Sylfaen"/>
        </w:rPr>
        <w:t>mo</w:t>
      </w:r>
      <w:r w:rsidR="00691C9C">
        <w:rPr>
          <w:rFonts w:ascii="Sylfaen" w:hAnsi="Sylfaen"/>
        </w:rPr>
        <w:t>že</w:t>
      </w:r>
      <w:r w:rsidR="002D7086" w:rsidRPr="002D7086">
        <w:rPr>
          <w:rFonts w:ascii="Sylfaen" w:hAnsi="Sylfaen"/>
        </w:rPr>
        <w:t xml:space="preserve"> biti predmet izmjene ugovora putem aneksa.</w:t>
      </w:r>
    </w:p>
    <w:p w14:paraId="5C0F0847" w14:textId="0571CA7D" w:rsidR="00DE2FE2" w:rsidRDefault="003B1F9D" w:rsidP="002D7086">
      <w:pPr>
        <w:spacing w:after="0"/>
        <w:ind w:firstLine="708"/>
        <w:rPr>
          <w:rFonts w:ascii="Sylfaen" w:hAnsi="Sylfaen"/>
        </w:rPr>
      </w:pPr>
      <w:r>
        <w:rPr>
          <w:rFonts w:ascii="Sylfaen" w:hAnsi="Sylfaen"/>
        </w:rPr>
        <w:t>Cijena dopunsk</w:t>
      </w:r>
      <w:r w:rsidR="00E16DD9">
        <w:rPr>
          <w:rFonts w:ascii="Sylfaen" w:hAnsi="Sylfaen"/>
        </w:rPr>
        <w:t>ih</w:t>
      </w:r>
      <w:r>
        <w:rPr>
          <w:rFonts w:ascii="Sylfaen" w:hAnsi="Sylfaen"/>
        </w:rPr>
        <w:t xml:space="preserve"> ponud</w:t>
      </w:r>
      <w:r w:rsidR="00E16DD9">
        <w:rPr>
          <w:rFonts w:ascii="Sylfaen" w:hAnsi="Sylfaen"/>
        </w:rPr>
        <w:t>a</w:t>
      </w:r>
      <w:r>
        <w:rPr>
          <w:rFonts w:ascii="Sylfaen" w:hAnsi="Sylfaen"/>
        </w:rPr>
        <w:t xml:space="preserve"> prihvatljiva je s obzirom da </w:t>
      </w:r>
      <w:r w:rsidR="00691C9C">
        <w:rPr>
          <w:rFonts w:ascii="Sylfaen" w:hAnsi="Sylfaen"/>
        </w:rPr>
        <w:t>kumulativno povećanje ugovorne cijene iznosi</w:t>
      </w:r>
      <w:r>
        <w:rPr>
          <w:rFonts w:ascii="Sylfaen" w:hAnsi="Sylfaen"/>
        </w:rPr>
        <w:t xml:space="preserve"> manje od </w:t>
      </w:r>
      <w:r w:rsidR="00691C9C">
        <w:rPr>
          <w:rFonts w:ascii="Sylfaen" w:hAnsi="Sylfaen"/>
        </w:rPr>
        <w:t>5</w:t>
      </w:r>
      <w:r w:rsidR="0000127B">
        <w:rPr>
          <w:rFonts w:ascii="Sylfaen" w:hAnsi="Sylfaen"/>
        </w:rPr>
        <w:t>0</w:t>
      </w:r>
      <w:r>
        <w:rPr>
          <w:rFonts w:ascii="Sylfaen" w:hAnsi="Sylfaen"/>
        </w:rPr>
        <w:t>% od vrijednosti osnovnog ugovora, vrijednost izmjene manja je od europskih pragova te izmjena ne mijenja cjelokupnu prirodu ugovora.</w:t>
      </w:r>
    </w:p>
    <w:p w14:paraId="190F55FE" w14:textId="230FC28B" w:rsidR="00DE2FE2" w:rsidRDefault="00DE2FE2" w:rsidP="007E59BE">
      <w:pPr>
        <w:spacing w:after="0"/>
        <w:rPr>
          <w:rFonts w:ascii="Sylfaen" w:hAnsi="Sylfaen"/>
        </w:rPr>
      </w:pPr>
      <w:r>
        <w:rPr>
          <w:rFonts w:ascii="Sylfaen" w:hAnsi="Sylfaen"/>
        </w:rPr>
        <w:tab/>
        <w:t>S obzirom na navedeno, potrebno je sklopiti Aneks</w:t>
      </w:r>
      <w:r w:rsidR="00691C9C">
        <w:rPr>
          <w:rFonts w:ascii="Sylfaen" w:hAnsi="Sylfaen"/>
        </w:rPr>
        <w:t xml:space="preserve"> III</w:t>
      </w:r>
      <w:r>
        <w:rPr>
          <w:rFonts w:ascii="Sylfaen" w:hAnsi="Sylfaen"/>
        </w:rPr>
        <w:t xml:space="preserve"> ugovora. </w:t>
      </w:r>
    </w:p>
    <w:p w14:paraId="7C62AEA3" w14:textId="77777777" w:rsidR="00DE2FE2" w:rsidRDefault="00DE2FE2" w:rsidP="007E59BE">
      <w:pPr>
        <w:spacing w:after="0"/>
        <w:rPr>
          <w:rFonts w:ascii="Sylfaen" w:hAnsi="Sylfaen"/>
        </w:rPr>
      </w:pPr>
    </w:p>
    <w:p w14:paraId="70D29A59" w14:textId="77777777" w:rsidR="00DE2FE2" w:rsidRDefault="00DE2FE2" w:rsidP="007E59BE">
      <w:pPr>
        <w:spacing w:after="0"/>
        <w:rPr>
          <w:rFonts w:ascii="Sylfaen" w:hAnsi="Sylfaen"/>
        </w:rPr>
      </w:pPr>
    </w:p>
    <w:p w14:paraId="5A784157" w14:textId="77777777" w:rsidR="00DE2FE2" w:rsidRDefault="00DE2FE2" w:rsidP="007E59BE">
      <w:pPr>
        <w:spacing w:after="0"/>
        <w:rPr>
          <w:rFonts w:ascii="Sylfaen" w:hAnsi="Sylfaen"/>
        </w:rPr>
      </w:pPr>
    </w:p>
    <w:p w14:paraId="1CA4CFCF" w14:textId="506C8174" w:rsidR="006A1C24" w:rsidRDefault="001051A3" w:rsidP="006A1C24">
      <w:pPr>
        <w:spacing w:after="0"/>
        <w:jc w:val="right"/>
        <w:rPr>
          <w:rFonts w:ascii="Sylfaen" w:hAnsi="Sylfaen"/>
        </w:rPr>
      </w:pPr>
      <w:r>
        <w:rPr>
          <w:rFonts w:ascii="Sylfaen" w:hAnsi="Sylfaen"/>
        </w:rPr>
        <w:t>PROČELNICA JEDINSTVENOG UPRAVNOG ODJELA</w:t>
      </w:r>
      <w:r w:rsidR="006A1C24">
        <w:rPr>
          <w:rFonts w:ascii="Sylfaen" w:hAnsi="Sylfaen"/>
        </w:rPr>
        <w:t>:</w:t>
      </w:r>
    </w:p>
    <w:p w14:paraId="79C504B3" w14:textId="3C7131FA" w:rsidR="006A1C24" w:rsidRDefault="001051A3" w:rsidP="006A1C24">
      <w:pPr>
        <w:spacing w:after="0"/>
        <w:jc w:val="right"/>
        <w:rPr>
          <w:rFonts w:ascii="Sylfaen" w:hAnsi="Sylfaen"/>
        </w:rPr>
      </w:pPr>
      <w:r>
        <w:rPr>
          <w:rFonts w:ascii="Sylfaen" w:hAnsi="Sylfaen"/>
        </w:rPr>
        <w:t>Dora Adžić Salapić</w:t>
      </w:r>
      <w:r w:rsidR="006A1C24">
        <w:rPr>
          <w:rFonts w:ascii="Sylfaen" w:hAnsi="Sylfaen"/>
        </w:rPr>
        <w:t xml:space="preserve">, mag. iur. </w:t>
      </w:r>
    </w:p>
    <w:p w14:paraId="16523254" w14:textId="77777777" w:rsidR="006A1C24" w:rsidRDefault="006A1C24" w:rsidP="006A1C24">
      <w:pPr>
        <w:spacing w:after="0"/>
        <w:jc w:val="right"/>
        <w:rPr>
          <w:rFonts w:ascii="Sylfaen" w:hAnsi="Sylfaen"/>
        </w:rPr>
      </w:pPr>
    </w:p>
    <w:p w14:paraId="6A61782F" w14:textId="77777777" w:rsidR="006A1C24" w:rsidRDefault="006A1C24" w:rsidP="006A1C24">
      <w:pPr>
        <w:spacing w:after="0"/>
        <w:jc w:val="right"/>
        <w:rPr>
          <w:rFonts w:ascii="Sylfaen" w:hAnsi="Sylfaen"/>
        </w:rPr>
      </w:pPr>
      <w:r>
        <w:rPr>
          <w:rFonts w:ascii="Sylfaen" w:hAnsi="Sylfaen"/>
        </w:rPr>
        <w:t>________________</w:t>
      </w:r>
    </w:p>
    <w:p w14:paraId="384CA1B4" w14:textId="77777777" w:rsidR="00DE2FE2" w:rsidRDefault="00DE2FE2" w:rsidP="007E59BE">
      <w:pPr>
        <w:spacing w:after="0"/>
        <w:rPr>
          <w:rFonts w:ascii="Sylfaen" w:hAnsi="Sylfaen"/>
        </w:rPr>
      </w:pPr>
    </w:p>
    <w:p w14:paraId="6EE44F2E" w14:textId="77777777" w:rsidR="00DE2FE2" w:rsidRDefault="00DE2FE2" w:rsidP="007E59BE">
      <w:pPr>
        <w:spacing w:after="0"/>
        <w:rPr>
          <w:rFonts w:ascii="Sylfaen" w:hAnsi="Sylfaen"/>
        </w:rPr>
      </w:pPr>
    </w:p>
    <w:p w14:paraId="485AC1C3" w14:textId="77777777" w:rsidR="002D7086" w:rsidRDefault="002D7086" w:rsidP="007E59BE">
      <w:pPr>
        <w:spacing w:after="0"/>
        <w:rPr>
          <w:rFonts w:ascii="Sylfaen" w:hAnsi="Sylfaen"/>
        </w:rPr>
      </w:pPr>
    </w:p>
    <w:p w14:paraId="04647436" w14:textId="77777777" w:rsidR="002D7086" w:rsidRDefault="002D7086" w:rsidP="007E59BE">
      <w:pPr>
        <w:spacing w:after="0"/>
        <w:rPr>
          <w:rFonts w:ascii="Sylfaen" w:hAnsi="Sylfaen"/>
        </w:rPr>
      </w:pPr>
    </w:p>
    <w:p w14:paraId="2D777D98" w14:textId="77777777" w:rsidR="002D7086" w:rsidRDefault="002D7086" w:rsidP="007E59BE">
      <w:pPr>
        <w:spacing w:after="0"/>
        <w:rPr>
          <w:rFonts w:ascii="Sylfaen" w:hAnsi="Sylfaen"/>
        </w:rPr>
      </w:pPr>
    </w:p>
    <w:p w14:paraId="6C7CA494" w14:textId="77777777" w:rsidR="002D7086" w:rsidRDefault="002D7086" w:rsidP="007E59BE">
      <w:pPr>
        <w:spacing w:after="0"/>
        <w:rPr>
          <w:rFonts w:ascii="Sylfaen" w:hAnsi="Sylfaen"/>
        </w:rPr>
      </w:pPr>
    </w:p>
    <w:p w14:paraId="3BA9DAAC" w14:textId="77777777" w:rsidR="002D7086" w:rsidRDefault="002D7086" w:rsidP="007E59BE">
      <w:pPr>
        <w:spacing w:after="0"/>
        <w:rPr>
          <w:rFonts w:ascii="Sylfaen" w:hAnsi="Sylfaen"/>
        </w:rPr>
      </w:pPr>
    </w:p>
    <w:p w14:paraId="14ABD44E" w14:textId="77777777" w:rsidR="002D7086" w:rsidRDefault="002D7086" w:rsidP="007E59BE">
      <w:pPr>
        <w:spacing w:after="0"/>
        <w:rPr>
          <w:rFonts w:ascii="Sylfaen" w:hAnsi="Sylfaen"/>
        </w:rPr>
      </w:pPr>
    </w:p>
    <w:p w14:paraId="57ADFFA0" w14:textId="77777777" w:rsidR="002D7086" w:rsidRDefault="002D7086" w:rsidP="007E59BE">
      <w:pPr>
        <w:spacing w:after="0"/>
        <w:rPr>
          <w:rFonts w:ascii="Sylfaen" w:hAnsi="Sylfaen"/>
        </w:rPr>
      </w:pPr>
    </w:p>
    <w:p w14:paraId="7E402254" w14:textId="77777777" w:rsidR="002D7086" w:rsidRDefault="002D7086" w:rsidP="007E59BE">
      <w:pPr>
        <w:spacing w:after="0"/>
        <w:rPr>
          <w:rFonts w:ascii="Sylfaen" w:hAnsi="Sylfaen"/>
        </w:rPr>
      </w:pPr>
    </w:p>
    <w:p w14:paraId="1612E144" w14:textId="77777777" w:rsidR="002D7086" w:rsidRDefault="002D7086" w:rsidP="007E59BE">
      <w:pPr>
        <w:spacing w:after="0"/>
        <w:rPr>
          <w:rFonts w:ascii="Sylfaen" w:hAnsi="Sylfaen"/>
        </w:rPr>
      </w:pPr>
    </w:p>
    <w:p w14:paraId="00314517" w14:textId="77777777" w:rsidR="002D7086" w:rsidRDefault="002D7086" w:rsidP="007E59BE">
      <w:pPr>
        <w:spacing w:after="0"/>
        <w:rPr>
          <w:rFonts w:ascii="Sylfaen" w:hAnsi="Sylfaen"/>
        </w:rPr>
      </w:pPr>
    </w:p>
    <w:p w14:paraId="7B553EC6" w14:textId="77777777" w:rsidR="00F41EB4" w:rsidRDefault="00F41EB4" w:rsidP="007E59BE">
      <w:pPr>
        <w:spacing w:after="0"/>
        <w:rPr>
          <w:rFonts w:ascii="Sylfaen" w:hAnsi="Sylfaen"/>
        </w:rPr>
      </w:pPr>
    </w:p>
    <w:p w14:paraId="57915FB8" w14:textId="77777777" w:rsidR="00F41EB4" w:rsidRDefault="00F41EB4" w:rsidP="007E59BE">
      <w:pPr>
        <w:spacing w:after="0"/>
        <w:rPr>
          <w:rFonts w:ascii="Sylfaen" w:hAnsi="Sylfaen"/>
        </w:rPr>
      </w:pPr>
    </w:p>
    <w:p w14:paraId="55601FA0" w14:textId="0DB0CAFD" w:rsidR="00DE2FE2" w:rsidRDefault="00DE2FE2" w:rsidP="008E3935">
      <w:pPr>
        <w:spacing w:after="0"/>
        <w:jc w:val="both"/>
        <w:rPr>
          <w:rFonts w:ascii="Sylfaen" w:hAnsi="Sylfaen"/>
        </w:rPr>
      </w:pPr>
      <w:r w:rsidRPr="008C10EC">
        <w:rPr>
          <w:rFonts w:ascii="Sylfaen" w:hAnsi="Sylfaen"/>
          <w:b/>
        </w:rPr>
        <w:t>OPĆINA  DUBRAVA</w:t>
      </w:r>
      <w:r>
        <w:rPr>
          <w:rFonts w:ascii="Sylfaen" w:hAnsi="Sylfaen"/>
        </w:rPr>
        <w:t>, Braće Radić 2, 10342 Dubrava, OIB: 37279932922, koju zastupa općinski načelnik Tomislav Okroša, mag. ing. el. (u daljnjem tekstu: Naručitelj), s jedne strane</w:t>
      </w:r>
    </w:p>
    <w:p w14:paraId="63AA22BA" w14:textId="77777777" w:rsidR="00DE2FE2" w:rsidRDefault="00DE2FE2" w:rsidP="007E59BE">
      <w:pPr>
        <w:spacing w:after="0"/>
        <w:rPr>
          <w:rFonts w:ascii="Sylfaen" w:hAnsi="Sylfaen"/>
        </w:rPr>
      </w:pPr>
    </w:p>
    <w:p w14:paraId="11031F1A" w14:textId="77777777" w:rsidR="00DE2FE2" w:rsidRDefault="00DE2FE2" w:rsidP="007E59BE">
      <w:pPr>
        <w:spacing w:after="0"/>
        <w:rPr>
          <w:rFonts w:ascii="Sylfaen" w:hAnsi="Sylfaen"/>
        </w:rPr>
      </w:pPr>
      <w:r>
        <w:rPr>
          <w:rFonts w:ascii="Sylfaen" w:hAnsi="Sylfaen"/>
        </w:rPr>
        <w:t>i</w:t>
      </w:r>
    </w:p>
    <w:p w14:paraId="3FCCE0A4" w14:textId="77777777" w:rsidR="00DE2FE2" w:rsidRDefault="00DE2FE2" w:rsidP="007E59BE">
      <w:pPr>
        <w:spacing w:after="0"/>
        <w:rPr>
          <w:rFonts w:ascii="Sylfaen" w:hAnsi="Sylfaen"/>
        </w:rPr>
      </w:pPr>
    </w:p>
    <w:p w14:paraId="31D2D643" w14:textId="1FCF0193" w:rsidR="00DE2FE2" w:rsidRDefault="00F83AA9" w:rsidP="008E3935">
      <w:pPr>
        <w:spacing w:after="0"/>
        <w:jc w:val="both"/>
        <w:rPr>
          <w:rFonts w:ascii="Sylfaen" w:hAnsi="Sylfaen"/>
        </w:rPr>
      </w:pPr>
      <w:r w:rsidRPr="00F83AA9">
        <w:rPr>
          <w:rFonts w:ascii="Sylfaen" w:hAnsi="Sylfaen"/>
          <w:b/>
          <w:bCs/>
        </w:rPr>
        <w:t>HIDROREGULACIJA d.o.o.,</w:t>
      </w:r>
      <w:r>
        <w:rPr>
          <w:rFonts w:ascii="Sylfaen" w:hAnsi="Sylfaen"/>
          <w:b/>
          <w:bCs/>
        </w:rPr>
        <w:t xml:space="preserve"> </w:t>
      </w:r>
      <w:r w:rsidRPr="00F83AA9">
        <w:rPr>
          <w:rFonts w:ascii="Sylfaen" w:hAnsi="Sylfaen"/>
        </w:rPr>
        <w:t>Blajburških žrtava 4b, 43000 Bjelovar, OIB 54088531631</w:t>
      </w:r>
      <w:r w:rsidR="00927DD7" w:rsidRPr="00F83AA9">
        <w:rPr>
          <w:rFonts w:ascii="Sylfaen" w:hAnsi="Sylfaen"/>
        </w:rPr>
        <w:t>(</w:t>
      </w:r>
      <w:r w:rsidR="00927DD7" w:rsidRPr="00927DD7">
        <w:rPr>
          <w:rFonts w:ascii="Sylfaen" w:hAnsi="Sylfaen"/>
        </w:rPr>
        <w:t>u daljnjem tekstu: Izvršitelj)</w:t>
      </w:r>
      <w:r w:rsidR="00DE2FE2">
        <w:rPr>
          <w:rFonts w:ascii="Sylfaen" w:hAnsi="Sylfaen"/>
        </w:rPr>
        <w:t>, s druge strane, zaključili su sljedeći</w:t>
      </w:r>
    </w:p>
    <w:p w14:paraId="00728449" w14:textId="77777777" w:rsidR="003F0F98" w:rsidRDefault="003F0F98" w:rsidP="008E3935">
      <w:pPr>
        <w:spacing w:after="0"/>
        <w:jc w:val="both"/>
        <w:rPr>
          <w:rFonts w:ascii="Sylfaen" w:hAnsi="Sylfaen"/>
        </w:rPr>
      </w:pPr>
    </w:p>
    <w:p w14:paraId="6DDBE065" w14:textId="77777777" w:rsidR="00F41EB4" w:rsidRDefault="00F41EB4" w:rsidP="007E59BE">
      <w:pPr>
        <w:spacing w:after="0"/>
        <w:rPr>
          <w:rFonts w:ascii="Sylfaen" w:hAnsi="Sylfaen"/>
        </w:rPr>
      </w:pPr>
    </w:p>
    <w:p w14:paraId="0928B5BF" w14:textId="40F2B69E" w:rsidR="00927DD7" w:rsidRPr="00927DD7" w:rsidRDefault="003F0F98" w:rsidP="00927DD7">
      <w:pPr>
        <w:spacing w:after="0"/>
        <w:jc w:val="center"/>
        <w:rPr>
          <w:rFonts w:ascii="Sylfaen" w:hAnsi="Sylfaen"/>
          <w:b/>
          <w:bCs/>
        </w:rPr>
      </w:pPr>
      <w:r w:rsidRPr="008C10EC">
        <w:rPr>
          <w:rFonts w:ascii="Sylfaen" w:hAnsi="Sylfaen"/>
          <w:b/>
        </w:rPr>
        <w:t xml:space="preserve">ANEKS </w:t>
      </w:r>
      <w:r w:rsidR="00C31CC0">
        <w:rPr>
          <w:rFonts w:ascii="Sylfaen" w:hAnsi="Sylfaen"/>
          <w:b/>
        </w:rPr>
        <w:t>I</w:t>
      </w:r>
      <w:r w:rsidR="00691C9C">
        <w:rPr>
          <w:rFonts w:ascii="Sylfaen" w:hAnsi="Sylfaen"/>
          <w:b/>
        </w:rPr>
        <w:t>I</w:t>
      </w:r>
      <w:r w:rsidR="00C31CC0">
        <w:rPr>
          <w:rFonts w:ascii="Sylfaen" w:hAnsi="Sylfaen"/>
          <w:b/>
        </w:rPr>
        <w:t>I</w:t>
      </w:r>
      <w:r w:rsidR="00A01448">
        <w:rPr>
          <w:rFonts w:ascii="Sylfaen" w:hAnsi="Sylfaen"/>
          <w:b/>
        </w:rPr>
        <w:t>.</w:t>
      </w:r>
      <w:r w:rsidR="00C31CC0">
        <w:rPr>
          <w:rFonts w:ascii="Sylfaen" w:hAnsi="Sylfaen"/>
          <w:b/>
        </w:rPr>
        <w:t xml:space="preserve"> </w:t>
      </w:r>
      <w:r w:rsidR="00927DD7" w:rsidRPr="00927DD7">
        <w:rPr>
          <w:rFonts w:ascii="Sylfaen" w:hAnsi="Sylfaen"/>
          <w:b/>
          <w:bCs/>
        </w:rPr>
        <w:t>UGOVOR</w:t>
      </w:r>
      <w:r w:rsidR="00927DD7">
        <w:rPr>
          <w:rFonts w:ascii="Sylfaen" w:hAnsi="Sylfaen"/>
          <w:b/>
          <w:bCs/>
        </w:rPr>
        <w:t>A</w:t>
      </w:r>
      <w:r w:rsidR="00927DD7" w:rsidRPr="00927DD7">
        <w:rPr>
          <w:rFonts w:ascii="Sylfaen" w:hAnsi="Sylfaen"/>
          <w:b/>
          <w:bCs/>
        </w:rPr>
        <w:t xml:space="preserve"> O </w:t>
      </w:r>
      <w:r w:rsidR="00F83AA9">
        <w:rPr>
          <w:rFonts w:ascii="Sylfaen" w:hAnsi="Sylfaen"/>
          <w:b/>
          <w:bCs/>
        </w:rPr>
        <w:t>JAVNOJ NABAVI</w:t>
      </w:r>
    </w:p>
    <w:p w14:paraId="79D1271E" w14:textId="4E735659" w:rsidR="00927DD7" w:rsidRPr="00927DD7" w:rsidRDefault="00927DD7" w:rsidP="00927DD7">
      <w:pPr>
        <w:spacing w:after="0"/>
        <w:jc w:val="center"/>
        <w:rPr>
          <w:rFonts w:ascii="Sylfaen" w:hAnsi="Sylfaen"/>
          <w:b/>
          <w:u w:val="single"/>
        </w:rPr>
      </w:pPr>
      <w:r w:rsidRPr="00927DD7">
        <w:rPr>
          <w:rFonts w:ascii="Sylfaen" w:hAnsi="Sylfaen"/>
          <w:b/>
          <w:u w:val="single"/>
        </w:rPr>
        <w:t xml:space="preserve">broj: </w:t>
      </w:r>
      <w:r w:rsidR="00F83AA9">
        <w:rPr>
          <w:rFonts w:ascii="Sylfaen" w:hAnsi="Sylfaen"/>
          <w:b/>
          <w:u w:val="single"/>
        </w:rPr>
        <w:t>61/2024</w:t>
      </w:r>
    </w:p>
    <w:p w14:paraId="76F3583C" w14:textId="77777777" w:rsidR="003F0F98" w:rsidRDefault="003F0F98" w:rsidP="003F0F98">
      <w:pPr>
        <w:spacing w:after="0"/>
        <w:jc w:val="center"/>
        <w:rPr>
          <w:rFonts w:ascii="Sylfaen" w:hAnsi="Sylfaen"/>
        </w:rPr>
      </w:pPr>
    </w:p>
    <w:p w14:paraId="52F890AB" w14:textId="77777777" w:rsidR="00F41EB4" w:rsidRDefault="00F41EB4" w:rsidP="003F0F98">
      <w:pPr>
        <w:spacing w:after="0"/>
        <w:jc w:val="center"/>
        <w:rPr>
          <w:rFonts w:ascii="Sylfaen" w:hAnsi="Sylfaen"/>
        </w:rPr>
      </w:pPr>
    </w:p>
    <w:p w14:paraId="708CE331" w14:textId="1EB080E8" w:rsidR="003F0F98" w:rsidRDefault="003F0F98" w:rsidP="003F0F98">
      <w:pPr>
        <w:spacing w:after="0"/>
        <w:jc w:val="center"/>
        <w:rPr>
          <w:rFonts w:ascii="Sylfaen" w:hAnsi="Sylfaen"/>
        </w:rPr>
      </w:pPr>
      <w:r>
        <w:rPr>
          <w:rFonts w:ascii="Sylfaen" w:hAnsi="Sylfaen"/>
        </w:rPr>
        <w:t>I.</w:t>
      </w:r>
    </w:p>
    <w:p w14:paraId="67F4B021" w14:textId="59BE2B36" w:rsidR="003F0F98" w:rsidRDefault="003F0F98" w:rsidP="008E3935">
      <w:pPr>
        <w:spacing w:after="0"/>
        <w:jc w:val="both"/>
        <w:rPr>
          <w:rFonts w:ascii="Sylfaen" w:hAnsi="Sylfaen"/>
        </w:rPr>
      </w:pPr>
      <w:r>
        <w:rPr>
          <w:rFonts w:ascii="Sylfaen" w:hAnsi="Sylfaen"/>
        </w:rPr>
        <w:tab/>
        <w:t xml:space="preserve">Ugovorne strane suglasno utvrđuju da je između njih sklopljen </w:t>
      </w:r>
      <w:r w:rsidR="00F83AA9" w:rsidRPr="00F83AA9">
        <w:rPr>
          <w:rFonts w:ascii="Sylfaen" w:hAnsi="Sylfaen"/>
        </w:rPr>
        <w:t>Ugovor o javnoj nabavi broj: 61/2024</w:t>
      </w:r>
      <w:r w:rsidR="00F83AA9">
        <w:rPr>
          <w:rFonts w:ascii="Sylfaen" w:hAnsi="Sylfaen"/>
        </w:rPr>
        <w:t xml:space="preserve">, </w:t>
      </w:r>
      <w:r w:rsidR="00F83AA9" w:rsidRPr="00F83AA9">
        <w:rPr>
          <w:rFonts w:ascii="Sylfaen" w:hAnsi="Sylfaen"/>
        </w:rPr>
        <w:t>KLASA: 363-01/24-01/12, URBROJ: 238-5/02-24-23 od 26. kolovoza 2024.</w:t>
      </w:r>
      <w:r w:rsidR="00F83AA9">
        <w:rPr>
          <w:rFonts w:ascii="Sylfaen" w:hAnsi="Sylfaen"/>
        </w:rPr>
        <w:t xml:space="preserve"> </w:t>
      </w:r>
      <w:r w:rsidR="00124A0F">
        <w:rPr>
          <w:rFonts w:ascii="Sylfaen" w:hAnsi="Sylfaen"/>
        </w:rPr>
        <w:t>(u daljnjem tekstu: Ugovor)</w:t>
      </w:r>
      <w:r>
        <w:rPr>
          <w:rFonts w:ascii="Sylfaen" w:hAnsi="Sylfaen"/>
        </w:rPr>
        <w:t xml:space="preserve">. </w:t>
      </w:r>
    </w:p>
    <w:p w14:paraId="2738F616" w14:textId="089C7277" w:rsidR="00E16DD9" w:rsidRDefault="003F0F98" w:rsidP="008E3935">
      <w:pPr>
        <w:spacing w:after="0"/>
        <w:jc w:val="both"/>
        <w:rPr>
          <w:rFonts w:ascii="Sylfaen" w:hAnsi="Sylfaen"/>
        </w:rPr>
      </w:pPr>
      <w:r>
        <w:rPr>
          <w:rFonts w:ascii="Sylfaen" w:hAnsi="Sylfaen"/>
        </w:rPr>
        <w:tab/>
        <w:t>Ugovorne strane suglasno utvrđuju da je</w:t>
      </w:r>
      <w:r w:rsidR="00E6348A">
        <w:rPr>
          <w:rFonts w:ascii="Sylfaen" w:hAnsi="Sylfaen"/>
        </w:rPr>
        <w:t xml:space="preserve"> </w:t>
      </w:r>
      <w:r w:rsidR="00691C9C">
        <w:rPr>
          <w:rFonts w:ascii="Sylfaen" w:hAnsi="Sylfaen"/>
        </w:rPr>
        <w:t xml:space="preserve">Ugovor mijenjan </w:t>
      </w:r>
      <w:r w:rsidR="00691C9C" w:rsidRPr="00691C9C">
        <w:rPr>
          <w:rFonts w:ascii="Sylfaen" w:hAnsi="Sylfaen"/>
        </w:rPr>
        <w:t>Aneksom I. Ugovora o javnoj nabavi broj: 61/2024 (KLASA: 363-01/24-01/12, URBROJ: 238-5/02-24-24 od 29. prosinca 2025.)</w:t>
      </w:r>
      <w:r w:rsidR="00691C9C">
        <w:rPr>
          <w:rFonts w:ascii="Sylfaen" w:hAnsi="Sylfaen"/>
        </w:rPr>
        <w:t xml:space="preserve"> kojim je</w:t>
      </w:r>
      <w:r w:rsidR="00691C9C" w:rsidRPr="00691C9C">
        <w:rPr>
          <w:rFonts w:ascii="Sylfaen" w:hAnsi="Sylfaen"/>
        </w:rPr>
        <w:t xml:space="preserve"> rok izvođenja svih radova koji su predmet ugovora produljen na 29. svibnja 2026.</w:t>
      </w:r>
      <w:r w:rsidR="00691C9C">
        <w:rPr>
          <w:rFonts w:ascii="Sylfaen" w:hAnsi="Sylfaen"/>
        </w:rPr>
        <w:t>, te Aneksom II</w:t>
      </w:r>
      <w:r w:rsidR="00691C9C" w:rsidRPr="00691C9C">
        <w:rPr>
          <w:rFonts w:ascii="Sylfaen" w:hAnsi="Sylfaen"/>
        </w:rPr>
        <w:t xml:space="preserve">. Ugovora o javnoj nabavi broj: 61/2024 (KLASA: 363-01/24-01/12, URBROJ: 238-5/02-24-24 od 30. travnja 2026.) čime je </w:t>
      </w:r>
      <w:r w:rsidR="00691C9C">
        <w:rPr>
          <w:rFonts w:ascii="Sylfaen" w:hAnsi="Sylfaen"/>
        </w:rPr>
        <w:t>povećana ugovorena cijena zbog izvođenja dodatnih radova te je određena u iznosu od 499.435,36</w:t>
      </w:r>
      <w:r w:rsidR="00691C9C" w:rsidRPr="00E16DD9">
        <w:rPr>
          <w:rFonts w:ascii="Sylfaen" w:hAnsi="Sylfaen"/>
        </w:rPr>
        <w:t xml:space="preserve"> EUR</w:t>
      </w:r>
      <w:r w:rsidR="00691C9C">
        <w:rPr>
          <w:rFonts w:ascii="Sylfaen" w:hAnsi="Sylfaen"/>
        </w:rPr>
        <w:t>, odnosno 624.294,20</w:t>
      </w:r>
      <w:r w:rsidR="00691C9C" w:rsidRPr="00E16DD9">
        <w:rPr>
          <w:rFonts w:ascii="Sylfaen" w:hAnsi="Sylfaen"/>
        </w:rPr>
        <w:t xml:space="preserve"> EUR s PDV-om</w:t>
      </w:r>
      <w:r w:rsidR="00691C9C">
        <w:rPr>
          <w:rFonts w:ascii="Sylfaen" w:hAnsi="Sylfaen"/>
        </w:rPr>
        <w:t xml:space="preserve">. </w:t>
      </w:r>
    </w:p>
    <w:p w14:paraId="1535438C" w14:textId="2AE52738" w:rsidR="00691C9C" w:rsidRDefault="00691C9C" w:rsidP="008E3935">
      <w:pPr>
        <w:spacing w:after="0"/>
        <w:jc w:val="both"/>
        <w:rPr>
          <w:rFonts w:ascii="Sylfaen" w:hAnsi="Sylfaen"/>
        </w:rPr>
      </w:pPr>
      <w:r>
        <w:rPr>
          <w:rFonts w:ascii="Sylfaen" w:hAnsi="Sylfaen"/>
        </w:rPr>
        <w:t xml:space="preserve">Pri završnom obračunu stvarno izvedenih količina </w:t>
      </w:r>
      <w:r w:rsidRPr="00691C9C">
        <w:rPr>
          <w:rFonts w:ascii="Sylfaen" w:hAnsi="Sylfaen"/>
        </w:rPr>
        <w:t xml:space="preserve">u odnosu na radove predviđene ugovornim troškovnikom </w:t>
      </w:r>
      <w:r w:rsidR="00EA6180">
        <w:rPr>
          <w:rFonts w:ascii="Sylfaen" w:hAnsi="Sylfaen"/>
        </w:rPr>
        <w:t xml:space="preserve">došlo je do razlike </w:t>
      </w:r>
      <w:r w:rsidRPr="00691C9C">
        <w:rPr>
          <w:rFonts w:ascii="Sylfaen" w:hAnsi="Sylfaen"/>
        </w:rPr>
        <w:t>u visini od 93.512,33 EUR bez PDV-a, odnosno 116.890,41 EUR s PDV-om</w:t>
      </w:r>
      <w:r w:rsidR="00EA6180">
        <w:rPr>
          <w:rFonts w:ascii="Sylfaen" w:hAnsi="Sylfaen"/>
        </w:rPr>
        <w:t>, koja nije pokrivena predmetnim Ugovorom.</w:t>
      </w:r>
    </w:p>
    <w:p w14:paraId="50A8529D" w14:textId="639EBA7C" w:rsidR="00C31CC0" w:rsidRPr="00F83AA9" w:rsidRDefault="00C31CC0" w:rsidP="008E3935">
      <w:pPr>
        <w:spacing w:after="0"/>
        <w:jc w:val="both"/>
        <w:rPr>
          <w:rFonts w:ascii="Sylfaen" w:hAnsi="Sylfaen"/>
        </w:rPr>
      </w:pPr>
      <w:r>
        <w:rPr>
          <w:rFonts w:ascii="Sylfaen" w:hAnsi="Sylfaen"/>
        </w:rPr>
        <w:tab/>
      </w:r>
      <w:r w:rsidRPr="00C31CC0">
        <w:rPr>
          <w:rFonts w:ascii="Sylfaen" w:hAnsi="Sylfaen"/>
        </w:rPr>
        <w:t xml:space="preserve">Sukladno utvrđenima iz prethodnog stavka ovog </w:t>
      </w:r>
      <w:r>
        <w:rPr>
          <w:rFonts w:ascii="Sylfaen" w:hAnsi="Sylfaen"/>
        </w:rPr>
        <w:t>Aneksa II</w:t>
      </w:r>
      <w:r w:rsidRPr="00C31CC0">
        <w:rPr>
          <w:rFonts w:ascii="Sylfaen" w:hAnsi="Sylfaen"/>
        </w:rPr>
        <w:t xml:space="preserve">, ugovorne strane ovim </w:t>
      </w:r>
      <w:r>
        <w:rPr>
          <w:rFonts w:ascii="Sylfaen" w:hAnsi="Sylfaen"/>
        </w:rPr>
        <w:t>Aneksom</w:t>
      </w:r>
      <w:r w:rsidRPr="00C31CC0">
        <w:rPr>
          <w:rFonts w:ascii="Sylfaen" w:hAnsi="Sylfaen"/>
        </w:rPr>
        <w:t xml:space="preserve"> II mijenjaju Ugovor na način i u dijelovima kako je to određeno sljedećim člancima ovog </w:t>
      </w:r>
      <w:r>
        <w:rPr>
          <w:rFonts w:ascii="Sylfaen" w:hAnsi="Sylfaen"/>
        </w:rPr>
        <w:t>Aneksa.</w:t>
      </w:r>
    </w:p>
    <w:p w14:paraId="2F4E4694" w14:textId="62D6238B" w:rsidR="003F0F98" w:rsidRDefault="003F0F98" w:rsidP="008E3935">
      <w:pPr>
        <w:spacing w:after="0"/>
        <w:jc w:val="both"/>
        <w:rPr>
          <w:rFonts w:ascii="Sylfaen" w:hAnsi="Sylfaen"/>
        </w:rPr>
      </w:pPr>
    </w:p>
    <w:p w14:paraId="4666CADB" w14:textId="77777777" w:rsidR="00F41EB4" w:rsidRDefault="00F41EB4" w:rsidP="008E3935">
      <w:pPr>
        <w:spacing w:after="0"/>
        <w:jc w:val="both"/>
        <w:rPr>
          <w:rFonts w:ascii="Sylfaen" w:hAnsi="Sylfaen"/>
        </w:rPr>
      </w:pPr>
    </w:p>
    <w:p w14:paraId="68F664F8" w14:textId="77777777" w:rsidR="00370935" w:rsidRDefault="00370935" w:rsidP="00370935">
      <w:pPr>
        <w:spacing w:after="0"/>
        <w:jc w:val="center"/>
        <w:rPr>
          <w:rFonts w:ascii="Sylfaen" w:hAnsi="Sylfaen"/>
        </w:rPr>
      </w:pPr>
      <w:r>
        <w:rPr>
          <w:rFonts w:ascii="Sylfaen" w:hAnsi="Sylfaen"/>
        </w:rPr>
        <w:t>II.</w:t>
      </w:r>
    </w:p>
    <w:p w14:paraId="4F8C69B1" w14:textId="4EA19B3B" w:rsidR="00370935" w:rsidRDefault="00370935" w:rsidP="008E3935">
      <w:pPr>
        <w:spacing w:after="0"/>
        <w:jc w:val="both"/>
        <w:rPr>
          <w:rFonts w:ascii="Sylfaen" w:hAnsi="Sylfaen"/>
        </w:rPr>
      </w:pPr>
      <w:r>
        <w:rPr>
          <w:rFonts w:ascii="Sylfaen" w:hAnsi="Sylfaen"/>
        </w:rPr>
        <w:tab/>
        <w:t xml:space="preserve">Ovim Aneksom </w:t>
      </w:r>
      <w:r w:rsidR="00C31CC0">
        <w:rPr>
          <w:rFonts w:ascii="Sylfaen" w:hAnsi="Sylfaen"/>
        </w:rPr>
        <w:t xml:space="preserve">II </w:t>
      </w:r>
      <w:r>
        <w:rPr>
          <w:rFonts w:ascii="Sylfaen" w:hAnsi="Sylfaen"/>
        </w:rPr>
        <w:t xml:space="preserve">ugovora mijenja se članak </w:t>
      </w:r>
      <w:r w:rsidR="00E16DD9">
        <w:rPr>
          <w:rFonts w:ascii="Sylfaen" w:hAnsi="Sylfaen"/>
        </w:rPr>
        <w:t>4</w:t>
      </w:r>
      <w:r>
        <w:rPr>
          <w:rFonts w:ascii="Sylfaen" w:hAnsi="Sylfaen"/>
        </w:rPr>
        <w:t xml:space="preserve">. </w:t>
      </w:r>
      <w:r w:rsidR="00E16DD9">
        <w:rPr>
          <w:rFonts w:ascii="Sylfaen" w:hAnsi="Sylfaen"/>
        </w:rPr>
        <w:t xml:space="preserve">stavak 4.1 </w:t>
      </w:r>
      <w:r>
        <w:rPr>
          <w:rFonts w:ascii="Sylfaen" w:hAnsi="Sylfaen"/>
        </w:rPr>
        <w:t>Ugovora tako da isti sada glasi:</w:t>
      </w:r>
    </w:p>
    <w:p w14:paraId="1C643372" w14:textId="23ED75D3" w:rsidR="00927DD7" w:rsidRPr="00927DD7" w:rsidRDefault="00370935" w:rsidP="008E3935">
      <w:pPr>
        <w:spacing w:after="0"/>
        <w:jc w:val="both"/>
        <w:rPr>
          <w:rFonts w:ascii="Sylfaen" w:hAnsi="Sylfaen"/>
        </w:rPr>
      </w:pPr>
      <w:r>
        <w:rPr>
          <w:rFonts w:ascii="Sylfaen" w:hAnsi="Sylfaen"/>
        </w:rPr>
        <w:t>„</w:t>
      </w:r>
      <w:r w:rsidR="00E16DD9">
        <w:rPr>
          <w:rFonts w:ascii="Sylfaen" w:hAnsi="Sylfaen"/>
        </w:rPr>
        <w:t>Odabrani ponuditelj obvezuje se ispuniti svoje obaveze iz članka 2</w:t>
      </w:r>
      <w:r w:rsidR="00EA6180">
        <w:rPr>
          <w:rFonts w:ascii="Sylfaen" w:hAnsi="Sylfaen"/>
        </w:rPr>
        <w:t xml:space="preserve">. </w:t>
      </w:r>
      <w:r w:rsidR="00E16DD9">
        <w:rPr>
          <w:rFonts w:ascii="Sylfaen" w:hAnsi="Sylfaen"/>
        </w:rPr>
        <w:t xml:space="preserve">ovog Ugovora za iznos u visini od </w:t>
      </w:r>
      <w:r w:rsidR="00EA6180">
        <w:rPr>
          <w:rFonts w:ascii="Sylfaen" w:hAnsi="Sylfaen"/>
        </w:rPr>
        <w:t>592.947,69</w:t>
      </w:r>
      <w:r w:rsidR="00E16DD9" w:rsidRPr="00E16DD9">
        <w:rPr>
          <w:rFonts w:ascii="Sylfaen" w:hAnsi="Sylfaen"/>
        </w:rPr>
        <w:t xml:space="preserve"> EUR</w:t>
      </w:r>
      <w:r w:rsidR="00E16DD9">
        <w:rPr>
          <w:rFonts w:ascii="Sylfaen" w:hAnsi="Sylfaen"/>
        </w:rPr>
        <w:t xml:space="preserve">, odnosno </w:t>
      </w:r>
      <w:r w:rsidR="00EA6180">
        <w:rPr>
          <w:rFonts w:ascii="Sylfaen" w:hAnsi="Sylfaen"/>
        </w:rPr>
        <w:t>741.184,61</w:t>
      </w:r>
      <w:r w:rsidR="00E16DD9" w:rsidRPr="00E16DD9">
        <w:rPr>
          <w:rFonts w:ascii="Sylfaen" w:hAnsi="Sylfaen"/>
        </w:rPr>
        <w:t xml:space="preserve"> EUR s PDV-om</w:t>
      </w:r>
      <w:r w:rsidR="00E16DD9">
        <w:rPr>
          <w:rFonts w:ascii="Sylfaen" w:hAnsi="Sylfaen"/>
        </w:rPr>
        <w:t>. Jedinične cijene iz Troškovnika su nepromjenjive i Odabrani ponuditelj ne može naknadno, za vrijeme trajanja ovog Ugovora, tražiti izmjenu cijene s bilo koje osnove.“</w:t>
      </w:r>
    </w:p>
    <w:p w14:paraId="4572129D" w14:textId="77777777" w:rsidR="00370935" w:rsidRDefault="00370935" w:rsidP="00370935">
      <w:pPr>
        <w:spacing w:after="0"/>
        <w:rPr>
          <w:rFonts w:ascii="Sylfaen" w:hAnsi="Sylfaen"/>
        </w:rPr>
      </w:pPr>
    </w:p>
    <w:p w14:paraId="23FF9BCE" w14:textId="77777777" w:rsidR="00F41EB4" w:rsidRDefault="00F41EB4" w:rsidP="00370935">
      <w:pPr>
        <w:spacing w:after="0"/>
        <w:rPr>
          <w:rFonts w:ascii="Sylfaen" w:hAnsi="Sylfaen"/>
        </w:rPr>
      </w:pPr>
    </w:p>
    <w:p w14:paraId="4440EB53" w14:textId="77777777" w:rsidR="003F0F98" w:rsidRDefault="00370935" w:rsidP="003F0F98">
      <w:pPr>
        <w:spacing w:after="0"/>
        <w:jc w:val="center"/>
        <w:rPr>
          <w:rFonts w:ascii="Sylfaen" w:hAnsi="Sylfaen"/>
        </w:rPr>
      </w:pPr>
      <w:r>
        <w:rPr>
          <w:rFonts w:ascii="Sylfaen" w:hAnsi="Sylfaen"/>
        </w:rPr>
        <w:t>I</w:t>
      </w:r>
      <w:r w:rsidR="003F0F98">
        <w:rPr>
          <w:rFonts w:ascii="Sylfaen" w:hAnsi="Sylfaen"/>
        </w:rPr>
        <w:t>II.</w:t>
      </w:r>
    </w:p>
    <w:p w14:paraId="536C5E63" w14:textId="547CBA3A" w:rsidR="00F41EB4" w:rsidRDefault="003F0F98" w:rsidP="006D3DDC">
      <w:pPr>
        <w:spacing w:after="0"/>
        <w:rPr>
          <w:rFonts w:ascii="Sylfaen" w:hAnsi="Sylfaen"/>
        </w:rPr>
      </w:pPr>
      <w:r>
        <w:rPr>
          <w:rFonts w:ascii="Sylfaen" w:hAnsi="Sylfaen"/>
        </w:rPr>
        <w:tab/>
      </w:r>
      <w:r w:rsidR="006D3DDC">
        <w:rPr>
          <w:rFonts w:ascii="Sylfaen" w:hAnsi="Sylfaen"/>
        </w:rPr>
        <w:t xml:space="preserve">Ostale odredbe </w:t>
      </w:r>
      <w:r w:rsidR="00997662">
        <w:rPr>
          <w:rFonts w:ascii="Sylfaen" w:hAnsi="Sylfaen"/>
        </w:rPr>
        <w:t>U</w:t>
      </w:r>
      <w:r w:rsidR="006D3DDC">
        <w:rPr>
          <w:rFonts w:ascii="Sylfaen" w:hAnsi="Sylfaen"/>
        </w:rPr>
        <w:t>govora ostaju na snazi neizmijenjene.</w:t>
      </w:r>
    </w:p>
    <w:p w14:paraId="582BD7D8" w14:textId="77777777" w:rsidR="008E3935" w:rsidRDefault="008E3935" w:rsidP="006D3DDC">
      <w:pPr>
        <w:spacing w:after="0"/>
        <w:rPr>
          <w:rFonts w:ascii="Sylfaen" w:hAnsi="Sylfaen"/>
        </w:rPr>
      </w:pPr>
    </w:p>
    <w:p w14:paraId="0004A246" w14:textId="51B2583B" w:rsidR="006D3DDC" w:rsidRDefault="00F41EB4" w:rsidP="006D3DDC">
      <w:pPr>
        <w:spacing w:after="0"/>
        <w:jc w:val="center"/>
        <w:rPr>
          <w:rFonts w:ascii="Sylfaen" w:hAnsi="Sylfaen"/>
        </w:rPr>
      </w:pPr>
      <w:r>
        <w:rPr>
          <w:rFonts w:ascii="Sylfaen" w:hAnsi="Sylfaen"/>
        </w:rPr>
        <w:lastRenderedPageBreak/>
        <w:t>IV</w:t>
      </w:r>
      <w:r w:rsidR="006D3DDC">
        <w:rPr>
          <w:rFonts w:ascii="Sylfaen" w:hAnsi="Sylfaen"/>
        </w:rPr>
        <w:t>.</w:t>
      </w:r>
    </w:p>
    <w:p w14:paraId="4CD2067C" w14:textId="6128E821" w:rsidR="006D3DDC" w:rsidRDefault="006D3DDC" w:rsidP="006D3DDC">
      <w:pPr>
        <w:spacing w:after="0"/>
        <w:rPr>
          <w:rFonts w:ascii="Sylfaen" w:hAnsi="Sylfaen"/>
        </w:rPr>
      </w:pPr>
      <w:r>
        <w:rPr>
          <w:rFonts w:ascii="Sylfaen" w:hAnsi="Sylfaen"/>
        </w:rPr>
        <w:tab/>
        <w:t xml:space="preserve">Ovaj Aneks </w:t>
      </w:r>
      <w:r w:rsidR="00C31CC0">
        <w:rPr>
          <w:rFonts w:ascii="Sylfaen" w:hAnsi="Sylfaen"/>
        </w:rPr>
        <w:t>I</w:t>
      </w:r>
      <w:r w:rsidR="00EA6180">
        <w:rPr>
          <w:rFonts w:ascii="Sylfaen" w:hAnsi="Sylfaen"/>
        </w:rPr>
        <w:t>I</w:t>
      </w:r>
      <w:r w:rsidR="00C31CC0">
        <w:rPr>
          <w:rFonts w:ascii="Sylfaen" w:hAnsi="Sylfaen"/>
        </w:rPr>
        <w:t xml:space="preserve">I </w:t>
      </w:r>
      <w:r>
        <w:rPr>
          <w:rFonts w:ascii="Sylfaen" w:hAnsi="Sylfaen"/>
        </w:rPr>
        <w:t>ugovora sastavljen je u 4 (četiri) istovjetna primjerka, po 2 (dva) primjerka za svaku ugovornu stranu.</w:t>
      </w:r>
    </w:p>
    <w:p w14:paraId="304F9F96" w14:textId="77777777" w:rsidR="0052109B" w:rsidRDefault="0052109B" w:rsidP="006D3DDC">
      <w:pPr>
        <w:spacing w:after="0"/>
        <w:rPr>
          <w:rFonts w:ascii="Sylfaen" w:hAnsi="Sylfaen"/>
        </w:rPr>
      </w:pPr>
    </w:p>
    <w:p w14:paraId="79AA0B57" w14:textId="585DFC97" w:rsidR="0052109B" w:rsidRDefault="00A01448" w:rsidP="0052109B">
      <w:pPr>
        <w:spacing w:after="0"/>
        <w:jc w:val="center"/>
        <w:rPr>
          <w:rFonts w:ascii="Sylfaen" w:hAnsi="Sylfaen"/>
        </w:rPr>
      </w:pPr>
      <w:r>
        <w:rPr>
          <w:rFonts w:ascii="Sylfaen" w:hAnsi="Sylfaen"/>
        </w:rPr>
        <w:t>13. srpnja 2026</w:t>
      </w:r>
      <w:r w:rsidR="0052109B">
        <w:rPr>
          <w:rFonts w:ascii="Sylfaen" w:hAnsi="Sylfaen"/>
        </w:rPr>
        <w:t>. godine</w:t>
      </w:r>
    </w:p>
    <w:p w14:paraId="0B81FE3F" w14:textId="77777777" w:rsidR="006D3DDC" w:rsidRDefault="006D3DDC" w:rsidP="006D3DDC">
      <w:pPr>
        <w:spacing w:after="0"/>
        <w:rPr>
          <w:rFonts w:ascii="Sylfaen" w:hAnsi="Sylfaen"/>
        </w:rPr>
      </w:pPr>
    </w:p>
    <w:p w14:paraId="15037142" w14:textId="77777777" w:rsidR="006D3DDC" w:rsidRDefault="006D3DDC" w:rsidP="006D3DDC">
      <w:pPr>
        <w:spacing w:after="0"/>
        <w:rPr>
          <w:rFonts w:ascii="Sylfaen" w:hAnsi="Sylfaen"/>
        </w:rPr>
      </w:pPr>
      <w:r>
        <w:rPr>
          <w:rFonts w:ascii="Sylfaen" w:hAnsi="Sylfaen"/>
        </w:rPr>
        <w:t>ZA IZVOĐAČA</w:t>
      </w:r>
      <w:r w:rsidR="00AA2DB6">
        <w:rPr>
          <w:rFonts w:ascii="Sylfaen" w:hAnsi="Sylfaen"/>
        </w:rPr>
        <w:t>:</w:t>
      </w:r>
      <w:r w:rsidR="00DD0682">
        <w:rPr>
          <w:rFonts w:ascii="Sylfaen" w:hAnsi="Sylfaen"/>
        </w:rPr>
        <w:tab/>
      </w:r>
      <w:r w:rsidR="00DD0682">
        <w:rPr>
          <w:rFonts w:ascii="Sylfaen" w:hAnsi="Sylfaen"/>
        </w:rPr>
        <w:tab/>
      </w:r>
      <w:r w:rsidR="00DD0682">
        <w:rPr>
          <w:rFonts w:ascii="Sylfaen" w:hAnsi="Sylfaen"/>
        </w:rPr>
        <w:tab/>
      </w:r>
      <w:r w:rsidR="00DD0682">
        <w:rPr>
          <w:rFonts w:ascii="Sylfaen" w:hAnsi="Sylfaen"/>
        </w:rPr>
        <w:tab/>
      </w:r>
      <w:r w:rsidR="00DD0682">
        <w:rPr>
          <w:rFonts w:ascii="Sylfaen" w:hAnsi="Sylfaen"/>
        </w:rPr>
        <w:tab/>
      </w:r>
      <w:r w:rsidR="00DD0682">
        <w:rPr>
          <w:rFonts w:ascii="Sylfaen" w:hAnsi="Sylfaen"/>
        </w:rPr>
        <w:tab/>
      </w:r>
      <w:r>
        <w:rPr>
          <w:rFonts w:ascii="Sylfaen" w:hAnsi="Sylfaen"/>
        </w:rPr>
        <w:t>ZA NARUČITELJA</w:t>
      </w:r>
      <w:r w:rsidR="00AA2DB6">
        <w:rPr>
          <w:rFonts w:ascii="Sylfaen" w:hAnsi="Sylfaen"/>
        </w:rPr>
        <w:t>:</w:t>
      </w:r>
    </w:p>
    <w:p w14:paraId="401CB78F" w14:textId="46283478" w:rsidR="006D3DDC" w:rsidRDefault="00921BA5" w:rsidP="006D3DDC">
      <w:pPr>
        <w:spacing w:after="0"/>
        <w:rPr>
          <w:rFonts w:ascii="Sylfaen" w:hAnsi="Sylfaen"/>
        </w:rPr>
      </w:pPr>
      <w:r>
        <w:rPr>
          <w:rFonts w:ascii="Sylfaen" w:hAnsi="Sylfaen"/>
        </w:rPr>
        <w:t>Dominik Nervo, direktor</w:t>
      </w:r>
      <w:r w:rsidR="00DD0682">
        <w:rPr>
          <w:rFonts w:ascii="Sylfaen" w:hAnsi="Sylfaen"/>
        </w:rPr>
        <w:tab/>
      </w:r>
      <w:r w:rsidR="00DD0682">
        <w:rPr>
          <w:rFonts w:ascii="Sylfaen" w:hAnsi="Sylfaen"/>
        </w:rPr>
        <w:tab/>
      </w:r>
      <w:r w:rsidR="00DD0682">
        <w:rPr>
          <w:rFonts w:ascii="Sylfaen" w:hAnsi="Sylfaen"/>
        </w:rPr>
        <w:tab/>
      </w:r>
      <w:r w:rsidR="00DD0682">
        <w:rPr>
          <w:rFonts w:ascii="Sylfaen" w:hAnsi="Sylfaen"/>
        </w:rPr>
        <w:tab/>
      </w:r>
      <w:r w:rsidR="00DD0682">
        <w:rPr>
          <w:rFonts w:ascii="Sylfaen" w:hAnsi="Sylfaen"/>
        </w:rPr>
        <w:tab/>
      </w:r>
      <w:r w:rsidR="006D3DDC">
        <w:rPr>
          <w:rFonts w:ascii="Sylfaen" w:hAnsi="Sylfaen"/>
        </w:rPr>
        <w:t>OPĆINSKI NAČELNIK</w:t>
      </w:r>
    </w:p>
    <w:p w14:paraId="28BAC6D6" w14:textId="6CD0E2BC" w:rsidR="006D3DDC" w:rsidRDefault="00DD0682" w:rsidP="006D3DDC">
      <w:pPr>
        <w:spacing w:after="0"/>
        <w:rPr>
          <w:rFonts w:ascii="Sylfaen" w:hAnsi="Sylfaen"/>
        </w:rPr>
      </w:pP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sidR="009D4677">
        <w:rPr>
          <w:rFonts w:ascii="Sylfaen" w:hAnsi="Sylfaen"/>
        </w:rPr>
        <w:tab/>
      </w:r>
      <w:r>
        <w:rPr>
          <w:rFonts w:ascii="Sylfaen" w:hAnsi="Sylfaen"/>
        </w:rPr>
        <w:t xml:space="preserve">Tomislav Okroša, mag. ing. el. </w:t>
      </w:r>
    </w:p>
    <w:p w14:paraId="206ACA13" w14:textId="77777777" w:rsidR="00DD0682" w:rsidRDefault="00DD0682" w:rsidP="006D3DDC">
      <w:pPr>
        <w:spacing w:after="0"/>
        <w:rPr>
          <w:rFonts w:ascii="Sylfaen" w:hAnsi="Sylfaen"/>
        </w:rPr>
      </w:pPr>
    </w:p>
    <w:p w14:paraId="3BD6F592" w14:textId="77777777" w:rsidR="00DD0682" w:rsidRDefault="00DD0682" w:rsidP="006D3DDC">
      <w:pPr>
        <w:spacing w:after="0"/>
        <w:rPr>
          <w:rFonts w:ascii="Sylfaen" w:hAnsi="Sylfaen"/>
        </w:rPr>
      </w:pPr>
    </w:p>
    <w:p w14:paraId="4097C47F" w14:textId="77777777" w:rsidR="00B66747" w:rsidRDefault="00B66747" w:rsidP="006D3DDC">
      <w:pPr>
        <w:spacing w:after="0"/>
        <w:rPr>
          <w:rFonts w:ascii="Sylfaen" w:hAnsi="Sylfaen"/>
        </w:rPr>
      </w:pPr>
    </w:p>
    <w:p w14:paraId="354CC939" w14:textId="77777777" w:rsidR="008E3935" w:rsidRDefault="008E3935" w:rsidP="006D3DDC">
      <w:pPr>
        <w:spacing w:after="0"/>
        <w:rPr>
          <w:rFonts w:ascii="Sylfaen" w:hAnsi="Sylfaen"/>
        </w:rPr>
      </w:pPr>
    </w:p>
    <w:p w14:paraId="1B65FFF6" w14:textId="77777777" w:rsidR="008E3935" w:rsidRDefault="008E3935" w:rsidP="006D3DDC">
      <w:pPr>
        <w:spacing w:after="0"/>
        <w:rPr>
          <w:rFonts w:ascii="Sylfaen" w:hAnsi="Sylfaen"/>
        </w:rPr>
      </w:pPr>
    </w:p>
    <w:p w14:paraId="637C2354" w14:textId="77777777" w:rsidR="007A1712" w:rsidRDefault="007A1712" w:rsidP="007A1712">
      <w:pPr>
        <w:spacing w:after="0"/>
        <w:ind w:left="4814" w:right="-2" w:firstLine="850"/>
        <w:rPr>
          <w:rFonts w:ascii="Sylfaen" w:hAnsi="Sylfaen"/>
        </w:rPr>
      </w:pPr>
      <w:r>
        <w:rPr>
          <w:rFonts w:ascii="Sylfaen" w:hAnsi="Sylfaen"/>
        </w:rPr>
        <w:t>KLASA: 363-01/24-01/12</w:t>
      </w:r>
    </w:p>
    <w:p w14:paraId="2C642782" w14:textId="7DC0C43B" w:rsidR="007A1712" w:rsidRPr="007E59BE" w:rsidRDefault="007A1712" w:rsidP="007A1712">
      <w:pPr>
        <w:spacing w:after="0"/>
        <w:ind w:left="4814" w:right="-2" w:firstLine="850"/>
        <w:rPr>
          <w:rFonts w:ascii="Sylfaen" w:hAnsi="Sylfaen"/>
        </w:rPr>
      </w:pPr>
      <w:r>
        <w:rPr>
          <w:rFonts w:ascii="Sylfaen" w:hAnsi="Sylfaen"/>
        </w:rPr>
        <w:t>URBROJ: 238-5/02-26-26</w:t>
      </w:r>
    </w:p>
    <w:p w14:paraId="2E2CBEF6" w14:textId="41FEB540" w:rsidR="00DD0682" w:rsidRPr="007E59BE" w:rsidRDefault="00DD0682" w:rsidP="007A1712">
      <w:pPr>
        <w:spacing w:after="0"/>
        <w:ind w:left="4248" w:firstLine="708"/>
        <w:jc w:val="center"/>
        <w:rPr>
          <w:rFonts w:ascii="Sylfaen" w:hAnsi="Sylfaen"/>
        </w:rPr>
      </w:pPr>
    </w:p>
    <w:sectPr w:rsidR="00DD0682" w:rsidRPr="007E59BE" w:rsidSect="00AE29AF">
      <w:head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CBA04" w14:textId="77777777" w:rsidR="00582A59" w:rsidRDefault="00582A59" w:rsidP="00C31CC0">
      <w:pPr>
        <w:spacing w:after="0" w:line="240" w:lineRule="auto"/>
      </w:pPr>
      <w:r>
        <w:separator/>
      </w:r>
    </w:p>
  </w:endnote>
  <w:endnote w:type="continuationSeparator" w:id="0">
    <w:p w14:paraId="4F0E84D1" w14:textId="77777777" w:rsidR="00582A59" w:rsidRDefault="00582A59" w:rsidP="00C31C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EE"/>
    <w:family w:val="roman"/>
    <w:pitch w:val="variable"/>
    <w:sig w:usb0="04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9544F" w14:textId="77777777" w:rsidR="00582A59" w:rsidRDefault="00582A59" w:rsidP="00C31CC0">
      <w:pPr>
        <w:spacing w:after="0" w:line="240" w:lineRule="auto"/>
      </w:pPr>
      <w:r>
        <w:separator/>
      </w:r>
    </w:p>
  </w:footnote>
  <w:footnote w:type="continuationSeparator" w:id="0">
    <w:p w14:paraId="0F60B4AD" w14:textId="77777777" w:rsidR="00582A59" w:rsidRDefault="00582A59" w:rsidP="00C31C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8940B" w14:textId="7E3E1A14" w:rsidR="00C31CC0" w:rsidRDefault="00C31CC0" w:rsidP="00C31CC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040787"/>
    <w:multiLevelType w:val="multilevel"/>
    <w:tmpl w:val="00226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55124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9BE"/>
    <w:rsid w:val="0000127B"/>
    <w:rsid w:val="0005580B"/>
    <w:rsid w:val="00063321"/>
    <w:rsid w:val="000842B8"/>
    <w:rsid w:val="000B3C65"/>
    <w:rsid w:val="000D0A54"/>
    <w:rsid w:val="001051A3"/>
    <w:rsid w:val="00113865"/>
    <w:rsid w:val="00117AC7"/>
    <w:rsid w:val="00124A0F"/>
    <w:rsid w:val="00161FFD"/>
    <w:rsid w:val="001822E7"/>
    <w:rsid w:val="001C4382"/>
    <w:rsid w:val="001F4F37"/>
    <w:rsid w:val="00242056"/>
    <w:rsid w:val="002B1849"/>
    <w:rsid w:val="002C239A"/>
    <w:rsid w:val="002D7086"/>
    <w:rsid w:val="002E7418"/>
    <w:rsid w:val="002F108F"/>
    <w:rsid w:val="003125CB"/>
    <w:rsid w:val="00324A3F"/>
    <w:rsid w:val="00331C9D"/>
    <w:rsid w:val="00370935"/>
    <w:rsid w:val="00387FFC"/>
    <w:rsid w:val="003A14D4"/>
    <w:rsid w:val="003A463F"/>
    <w:rsid w:val="003B1F9D"/>
    <w:rsid w:val="003F0F98"/>
    <w:rsid w:val="00475095"/>
    <w:rsid w:val="00481193"/>
    <w:rsid w:val="004D3138"/>
    <w:rsid w:val="0052109B"/>
    <w:rsid w:val="0053048F"/>
    <w:rsid w:val="00542850"/>
    <w:rsid w:val="00550BF0"/>
    <w:rsid w:val="00551BBD"/>
    <w:rsid w:val="005712AE"/>
    <w:rsid w:val="00582A59"/>
    <w:rsid w:val="005B2CDE"/>
    <w:rsid w:val="00656FCA"/>
    <w:rsid w:val="006650E2"/>
    <w:rsid w:val="00691C9C"/>
    <w:rsid w:val="006A1C24"/>
    <w:rsid w:val="006B7754"/>
    <w:rsid w:val="006C1D3E"/>
    <w:rsid w:val="006D3DDC"/>
    <w:rsid w:val="006E4023"/>
    <w:rsid w:val="00771302"/>
    <w:rsid w:val="007A1712"/>
    <w:rsid w:val="007E59BE"/>
    <w:rsid w:val="007F223C"/>
    <w:rsid w:val="008666C3"/>
    <w:rsid w:val="008C10EC"/>
    <w:rsid w:val="008C1A10"/>
    <w:rsid w:val="008D042E"/>
    <w:rsid w:val="008D0AA3"/>
    <w:rsid w:val="008E018C"/>
    <w:rsid w:val="008E3935"/>
    <w:rsid w:val="00921BA5"/>
    <w:rsid w:val="00927DD7"/>
    <w:rsid w:val="009642DC"/>
    <w:rsid w:val="00997662"/>
    <w:rsid w:val="009C0E67"/>
    <w:rsid w:val="009D4677"/>
    <w:rsid w:val="00A01448"/>
    <w:rsid w:val="00A722EE"/>
    <w:rsid w:val="00A81FC8"/>
    <w:rsid w:val="00AA2DB6"/>
    <w:rsid w:val="00AA3A14"/>
    <w:rsid w:val="00AB2D94"/>
    <w:rsid w:val="00AB792F"/>
    <w:rsid w:val="00AE29AF"/>
    <w:rsid w:val="00B11D1B"/>
    <w:rsid w:val="00B25F60"/>
    <w:rsid w:val="00B34358"/>
    <w:rsid w:val="00B66747"/>
    <w:rsid w:val="00BF1250"/>
    <w:rsid w:val="00BF74BC"/>
    <w:rsid w:val="00C31CC0"/>
    <w:rsid w:val="00CC26C4"/>
    <w:rsid w:val="00D431A7"/>
    <w:rsid w:val="00DA30B0"/>
    <w:rsid w:val="00DD0682"/>
    <w:rsid w:val="00DE2FE2"/>
    <w:rsid w:val="00E15E9F"/>
    <w:rsid w:val="00E16DD9"/>
    <w:rsid w:val="00E5225D"/>
    <w:rsid w:val="00E6348A"/>
    <w:rsid w:val="00E66FB0"/>
    <w:rsid w:val="00EA6180"/>
    <w:rsid w:val="00EC4FF6"/>
    <w:rsid w:val="00F3006E"/>
    <w:rsid w:val="00F41EB4"/>
    <w:rsid w:val="00F61E42"/>
    <w:rsid w:val="00F76C00"/>
    <w:rsid w:val="00F83AA9"/>
    <w:rsid w:val="00F87BA3"/>
    <w:rsid w:val="00FF36E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CF7D2"/>
  <w15:docId w15:val="{DE7ECFC4-B29C-4AE0-BB8A-4D1A43F41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210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109B"/>
    <w:rPr>
      <w:rFonts w:ascii="Tahoma" w:hAnsi="Tahoma" w:cs="Tahoma"/>
      <w:sz w:val="16"/>
      <w:szCs w:val="16"/>
    </w:rPr>
  </w:style>
  <w:style w:type="paragraph" w:styleId="Header">
    <w:name w:val="header"/>
    <w:basedOn w:val="Normal"/>
    <w:link w:val="HeaderChar"/>
    <w:uiPriority w:val="99"/>
    <w:unhideWhenUsed/>
    <w:rsid w:val="00C31C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1CC0"/>
  </w:style>
  <w:style w:type="paragraph" w:styleId="Footer">
    <w:name w:val="footer"/>
    <w:basedOn w:val="Normal"/>
    <w:link w:val="FooterChar"/>
    <w:uiPriority w:val="99"/>
    <w:unhideWhenUsed/>
    <w:rsid w:val="00C31C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1C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697DB-825F-4EA4-A737-4C6F50DFD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Pages>
  <Words>1231</Words>
  <Characters>7017</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Dubrava</dc:creator>
  <cp:lastModifiedBy>Ivana Bačinski</cp:lastModifiedBy>
  <cp:revision>5</cp:revision>
  <cp:lastPrinted>2026-07-10T09:22:00Z</cp:lastPrinted>
  <dcterms:created xsi:type="dcterms:W3CDTF">2026-07-09T10:15:00Z</dcterms:created>
  <dcterms:modified xsi:type="dcterms:W3CDTF">2026-07-10T09:22:00Z</dcterms:modified>
</cp:coreProperties>
</file>